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AD15D" w14:textId="318DB267" w:rsidR="005654E7" w:rsidRPr="00276143" w:rsidRDefault="00276143" w:rsidP="00276143">
      <w:pPr>
        <w:spacing w:after="0"/>
        <w:jc w:val="center"/>
        <w:rPr>
          <w:b/>
          <w:bCs/>
          <w:color w:val="1D99A0" w:themeColor="accent3" w:themeShade="BF"/>
          <w:sz w:val="36"/>
          <w:szCs w:val="36"/>
        </w:rPr>
      </w:pPr>
      <w:r w:rsidRPr="00276143">
        <w:rPr>
          <w:b/>
          <w:bCs/>
          <w:color w:val="1D99A0" w:themeColor="accent3" w:themeShade="BF"/>
          <w:sz w:val="36"/>
          <w:szCs w:val="36"/>
        </w:rPr>
        <w:t>Safeguarding Adult Review (SAR) Referral Form.</w:t>
      </w:r>
    </w:p>
    <w:p w14:paraId="08412915" w14:textId="77777777" w:rsidR="00276143" w:rsidRDefault="00276143" w:rsidP="00276143">
      <w:pPr>
        <w:spacing w:after="0"/>
        <w:rPr>
          <w:color w:val="318B70" w:themeColor="accent4" w:themeShade="BF"/>
          <w:sz w:val="24"/>
          <w:szCs w:val="24"/>
        </w:rPr>
      </w:pPr>
    </w:p>
    <w:p w14:paraId="4DAE668D" w14:textId="38F0437C" w:rsidR="00276143" w:rsidRDefault="00276143" w:rsidP="00276143">
      <w:pPr>
        <w:spacing w:after="0"/>
        <w:rPr>
          <w:sz w:val="24"/>
          <w:szCs w:val="24"/>
        </w:rPr>
      </w:pPr>
      <w:r w:rsidRPr="00276143">
        <w:rPr>
          <w:sz w:val="24"/>
          <w:szCs w:val="24"/>
        </w:rPr>
        <w:t>Please provide the details requested below to enable members of the SAR Subgroup to make a proportionate decision as to whether this case meets the SAR criteria as set out in the Care Act 2014.</w:t>
      </w:r>
    </w:p>
    <w:p w14:paraId="5681EAD5" w14:textId="77777777" w:rsidR="00276143" w:rsidRDefault="00276143" w:rsidP="00276143">
      <w:pPr>
        <w:spacing w:after="0"/>
        <w:rPr>
          <w:sz w:val="24"/>
          <w:szCs w:val="24"/>
        </w:rPr>
      </w:pPr>
    </w:p>
    <w:p w14:paraId="629F12FC" w14:textId="0BA84B48" w:rsidR="00276143" w:rsidRPr="00276143" w:rsidRDefault="00276143" w:rsidP="00276143">
      <w:pPr>
        <w:spacing w:after="0"/>
        <w:rPr>
          <w:b/>
          <w:bCs/>
          <w:color w:val="1D99A0" w:themeColor="accent3" w:themeShade="BF"/>
          <w:sz w:val="28"/>
          <w:szCs w:val="28"/>
        </w:rPr>
      </w:pPr>
      <w:r>
        <w:rPr>
          <w:b/>
          <w:bCs/>
          <w:color w:val="1D99A0" w:themeColor="accent3" w:themeShade="BF"/>
          <w:sz w:val="28"/>
          <w:szCs w:val="28"/>
        </w:rPr>
        <w:t>Professional requesting SAR.</w:t>
      </w:r>
    </w:p>
    <w:tbl>
      <w:tblPr>
        <w:tblStyle w:val="TableGridLight"/>
        <w:tblW w:w="0" w:type="auto"/>
        <w:tblLook w:val="04A0" w:firstRow="1" w:lastRow="0" w:firstColumn="1" w:lastColumn="0" w:noHBand="0" w:noVBand="1"/>
      </w:tblPr>
      <w:tblGrid>
        <w:gridCol w:w="2405"/>
        <w:gridCol w:w="6611"/>
      </w:tblGrid>
      <w:tr w:rsidR="00276143" w14:paraId="4B2C2AA7" w14:textId="77777777" w:rsidTr="00276143">
        <w:tc>
          <w:tcPr>
            <w:tcW w:w="2405" w:type="dxa"/>
            <w:shd w:val="clear" w:color="auto" w:fill="1D99A0" w:themeFill="accent3" w:themeFillShade="BF"/>
          </w:tcPr>
          <w:p w14:paraId="0183F63B" w14:textId="5FAB6A56" w:rsidR="00276143" w:rsidRPr="00276143" w:rsidRDefault="00276143" w:rsidP="00276143">
            <w:pPr>
              <w:rPr>
                <w:b/>
                <w:bCs/>
                <w:color w:val="FFFFFF" w:themeColor="background1"/>
                <w:sz w:val="24"/>
                <w:szCs w:val="24"/>
              </w:rPr>
            </w:pPr>
            <w:r w:rsidRPr="00276143">
              <w:rPr>
                <w:b/>
                <w:bCs/>
                <w:color w:val="FFFFFF" w:themeColor="background1"/>
                <w:sz w:val="24"/>
                <w:szCs w:val="24"/>
              </w:rPr>
              <w:t>Name</w:t>
            </w:r>
          </w:p>
        </w:tc>
        <w:tc>
          <w:tcPr>
            <w:tcW w:w="6611" w:type="dxa"/>
          </w:tcPr>
          <w:p w14:paraId="3E89E53D" w14:textId="77777777" w:rsidR="00276143" w:rsidRDefault="00276143" w:rsidP="00276143">
            <w:pPr>
              <w:rPr>
                <w:sz w:val="24"/>
                <w:szCs w:val="24"/>
              </w:rPr>
            </w:pPr>
          </w:p>
        </w:tc>
      </w:tr>
      <w:tr w:rsidR="00276143" w14:paraId="388D441D" w14:textId="77777777" w:rsidTr="00276143">
        <w:tc>
          <w:tcPr>
            <w:tcW w:w="2405" w:type="dxa"/>
            <w:shd w:val="clear" w:color="auto" w:fill="1D99A0" w:themeFill="accent3" w:themeFillShade="BF"/>
          </w:tcPr>
          <w:p w14:paraId="786D37A2" w14:textId="7D6D6E29" w:rsidR="00276143" w:rsidRPr="00276143" w:rsidRDefault="00276143" w:rsidP="00276143">
            <w:pPr>
              <w:rPr>
                <w:b/>
                <w:bCs/>
                <w:color w:val="FFFFFF" w:themeColor="background1"/>
                <w:sz w:val="24"/>
                <w:szCs w:val="24"/>
              </w:rPr>
            </w:pPr>
            <w:r w:rsidRPr="00276143">
              <w:rPr>
                <w:b/>
                <w:bCs/>
                <w:color w:val="FFFFFF" w:themeColor="background1"/>
                <w:sz w:val="24"/>
                <w:szCs w:val="24"/>
              </w:rPr>
              <w:t>Job Title</w:t>
            </w:r>
          </w:p>
        </w:tc>
        <w:tc>
          <w:tcPr>
            <w:tcW w:w="6611" w:type="dxa"/>
          </w:tcPr>
          <w:p w14:paraId="10FC426F" w14:textId="77777777" w:rsidR="00276143" w:rsidRDefault="00276143" w:rsidP="00276143">
            <w:pPr>
              <w:rPr>
                <w:sz w:val="24"/>
                <w:szCs w:val="24"/>
              </w:rPr>
            </w:pPr>
          </w:p>
        </w:tc>
      </w:tr>
      <w:tr w:rsidR="00276143" w14:paraId="36BE12F9" w14:textId="77777777" w:rsidTr="00276143">
        <w:tc>
          <w:tcPr>
            <w:tcW w:w="2405" w:type="dxa"/>
            <w:shd w:val="clear" w:color="auto" w:fill="1D99A0" w:themeFill="accent3" w:themeFillShade="BF"/>
          </w:tcPr>
          <w:p w14:paraId="1E7AD152" w14:textId="393FF576" w:rsidR="00276143" w:rsidRPr="00276143" w:rsidRDefault="00276143" w:rsidP="00276143">
            <w:pPr>
              <w:rPr>
                <w:b/>
                <w:bCs/>
                <w:color w:val="FFFFFF" w:themeColor="background1"/>
                <w:sz w:val="24"/>
                <w:szCs w:val="24"/>
              </w:rPr>
            </w:pPr>
            <w:r w:rsidRPr="00276143">
              <w:rPr>
                <w:b/>
                <w:bCs/>
                <w:color w:val="FFFFFF" w:themeColor="background1"/>
                <w:sz w:val="24"/>
                <w:szCs w:val="24"/>
              </w:rPr>
              <w:t>Organisation</w:t>
            </w:r>
          </w:p>
        </w:tc>
        <w:tc>
          <w:tcPr>
            <w:tcW w:w="6611" w:type="dxa"/>
          </w:tcPr>
          <w:p w14:paraId="68BD06E3" w14:textId="77777777" w:rsidR="00276143" w:rsidRDefault="00276143" w:rsidP="00276143">
            <w:pPr>
              <w:rPr>
                <w:sz w:val="24"/>
                <w:szCs w:val="24"/>
              </w:rPr>
            </w:pPr>
          </w:p>
        </w:tc>
      </w:tr>
      <w:tr w:rsidR="00276143" w14:paraId="53524B2B" w14:textId="77777777" w:rsidTr="00276143">
        <w:tc>
          <w:tcPr>
            <w:tcW w:w="2405" w:type="dxa"/>
            <w:shd w:val="clear" w:color="auto" w:fill="1D99A0" w:themeFill="accent3" w:themeFillShade="BF"/>
          </w:tcPr>
          <w:p w14:paraId="34EAB280" w14:textId="5E0303B1" w:rsidR="00276143" w:rsidRPr="00276143" w:rsidRDefault="00276143" w:rsidP="00276143">
            <w:pPr>
              <w:rPr>
                <w:b/>
                <w:bCs/>
                <w:color w:val="FFFFFF" w:themeColor="background1"/>
                <w:sz w:val="24"/>
                <w:szCs w:val="24"/>
              </w:rPr>
            </w:pPr>
            <w:r w:rsidRPr="00276143">
              <w:rPr>
                <w:b/>
                <w:bCs/>
                <w:color w:val="FFFFFF" w:themeColor="background1"/>
                <w:sz w:val="24"/>
                <w:szCs w:val="24"/>
              </w:rPr>
              <w:t>Email</w:t>
            </w:r>
          </w:p>
        </w:tc>
        <w:tc>
          <w:tcPr>
            <w:tcW w:w="6611" w:type="dxa"/>
          </w:tcPr>
          <w:p w14:paraId="2ACE9C63" w14:textId="77777777" w:rsidR="00276143" w:rsidRDefault="00276143" w:rsidP="00276143">
            <w:pPr>
              <w:rPr>
                <w:sz w:val="24"/>
                <w:szCs w:val="24"/>
              </w:rPr>
            </w:pPr>
          </w:p>
        </w:tc>
      </w:tr>
      <w:tr w:rsidR="00276143" w14:paraId="4391DE3C" w14:textId="77777777" w:rsidTr="00276143">
        <w:tc>
          <w:tcPr>
            <w:tcW w:w="2405" w:type="dxa"/>
            <w:shd w:val="clear" w:color="auto" w:fill="1D99A0" w:themeFill="accent3" w:themeFillShade="BF"/>
          </w:tcPr>
          <w:p w14:paraId="7B62BEC3" w14:textId="3DCD590E" w:rsidR="00276143" w:rsidRPr="00276143" w:rsidRDefault="00276143" w:rsidP="00276143">
            <w:pPr>
              <w:rPr>
                <w:b/>
                <w:bCs/>
                <w:color w:val="FFFFFF" w:themeColor="background1"/>
                <w:sz w:val="24"/>
                <w:szCs w:val="24"/>
              </w:rPr>
            </w:pPr>
            <w:r w:rsidRPr="00276143">
              <w:rPr>
                <w:b/>
                <w:bCs/>
                <w:color w:val="FFFFFF" w:themeColor="background1"/>
                <w:sz w:val="24"/>
                <w:szCs w:val="24"/>
              </w:rPr>
              <w:t>Telephone number</w:t>
            </w:r>
          </w:p>
        </w:tc>
        <w:tc>
          <w:tcPr>
            <w:tcW w:w="6611" w:type="dxa"/>
          </w:tcPr>
          <w:p w14:paraId="163D2A71" w14:textId="77777777" w:rsidR="00276143" w:rsidRDefault="00276143" w:rsidP="00276143">
            <w:pPr>
              <w:rPr>
                <w:sz w:val="24"/>
                <w:szCs w:val="24"/>
              </w:rPr>
            </w:pPr>
          </w:p>
        </w:tc>
      </w:tr>
    </w:tbl>
    <w:p w14:paraId="34D0BDFF" w14:textId="77777777" w:rsidR="00276143" w:rsidRDefault="00276143" w:rsidP="00276143">
      <w:pPr>
        <w:spacing w:after="0"/>
        <w:rPr>
          <w:sz w:val="24"/>
          <w:szCs w:val="24"/>
        </w:rPr>
      </w:pPr>
    </w:p>
    <w:p w14:paraId="498CB23B" w14:textId="31C9B833" w:rsidR="00276143" w:rsidRDefault="00276143" w:rsidP="00276143">
      <w:pPr>
        <w:spacing w:after="0"/>
        <w:rPr>
          <w:b/>
          <w:bCs/>
          <w:color w:val="1D99A0" w:themeColor="accent3" w:themeShade="BF"/>
          <w:sz w:val="28"/>
          <w:szCs w:val="28"/>
        </w:rPr>
      </w:pPr>
      <w:proofErr w:type="gramStart"/>
      <w:r>
        <w:rPr>
          <w:b/>
          <w:bCs/>
          <w:color w:val="1D99A0" w:themeColor="accent3" w:themeShade="BF"/>
          <w:sz w:val="28"/>
          <w:szCs w:val="28"/>
        </w:rPr>
        <w:t>Other</w:t>
      </w:r>
      <w:proofErr w:type="gramEnd"/>
      <w:r>
        <w:rPr>
          <w:b/>
          <w:bCs/>
          <w:color w:val="1D99A0" w:themeColor="accent3" w:themeShade="BF"/>
          <w:sz w:val="28"/>
          <w:szCs w:val="28"/>
        </w:rPr>
        <w:t xml:space="preserve"> named professional (if appropriate).</w:t>
      </w:r>
    </w:p>
    <w:tbl>
      <w:tblPr>
        <w:tblStyle w:val="TableGridLight"/>
        <w:tblW w:w="0" w:type="auto"/>
        <w:tblLook w:val="04A0" w:firstRow="1" w:lastRow="0" w:firstColumn="1" w:lastColumn="0" w:noHBand="0" w:noVBand="1"/>
      </w:tblPr>
      <w:tblGrid>
        <w:gridCol w:w="2405"/>
        <w:gridCol w:w="6611"/>
      </w:tblGrid>
      <w:tr w:rsidR="00276143" w14:paraId="4BD80F6A" w14:textId="77777777" w:rsidTr="00B33E67">
        <w:tc>
          <w:tcPr>
            <w:tcW w:w="2405" w:type="dxa"/>
            <w:shd w:val="clear" w:color="auto" w:fill="1D99A0" w:themeFill="accent3" w:themeFillShade="BF"/>
          </w:tcPr>
          <w:p w14:paraId="1A4A3FB3" w14:textId="77777777" w:rsidR="00276143" w:rsidRPr="00276143" w:rsidRDefault="00276143" w:rsidP="00B33E67">
            <w:pPr>
              <w:rPr>
                <w:b/>
                <w:bCs/>
                <w:color w:val="FFFFFF" w:themeColor="background1"/>
                <w:sz w:val="24"/>
                <w:szCs w:val="24"/>
              </w:rPr>
            </w:pPr>
            <w:r w:rsidRPr="00276143">
              <w:rPr>
                <w:b/>
                <w:bCs/>
                <w:color w:val="FFFFFF" w:themeColor="background1"/>
                <w:sz w:val="24"/>
                <w:szCs w:val="24"/>
              </w:rPr>
              <w:t>Name</w:t>
            </w:r>
          </w:p>
        </w:tc>
        <w:tc>
          <w:tcPr>
            <w:tcW w:w="6611" w:type="dxa"/>
          </w:tcPr>
          <w:p w14:paraId="2D7A6742" w14:textId="77777777" w:rsidR="00276143" w:rsidRDefault="00276143" w:rsidP="00B33E67">
            <w:pPr>
              <w:rPr>
                <w:sz w:val="24"/>
                <w:szCs w:val="24"/>
              </w:rPr>
            </w:pPr>
          </w:p>
        </w:tc>
      </w:tr>
      <w:tr w:rsidR="00276143" w14:paraId="437E1AF2" w14:textId="77777777" w:rsidTr="00B33E67">
        <w:tc>
          <w:tcPr>
            <w:tcW w:w="2405" w:type="dxa"/>
            <w:shd w:val="clear" w:color="auto" w:fill="1D99A0" w:themeFill="accent3" w:themeFillShade="BF"/>
          </w:tcPr>
          <w:p w14:paraId="3AD43771" w14:textId="77777777" w:rsidR="00276143" w:rsidRPr="00276143" w:rsidRDefault="00276143" w:rsidP="00B33E67">
            <w:pPr>
              <w:rPr>
                <w:b/>
                <w:bCs/>
                <w:color w:val="FFFFFF" w:themeColor="background1"/>
                <w:sz w:val="24"/>
                <w:szCs w:val="24"/>
              </w:rPr>
            </w:pPr>
            <w:r w:rsidRPr="00276143">
              <w:rPr>
                <w:b/>
                <w:bCs/>
                <w:color w:val="FFFFFF" w:themeColor="background1"/>
                <w:sz w:val="24"/>
                <w:szCs w:val="24"/>
              </w:rPr>
              <w:t>Job Title</w:t>
            </w:r>
          </w:p>
        </w:tc>
        <w:tc>
          <w:tcPr>
            <w:tcW w:w="6611" w:type="dxa"/>
          </w:tcPr>
          <w:p w14:paraId="7A5FAD09" w14:textId="77777777" w:rsidR="00276143" w:rsidRDefault="00276143" w:rsidP="00B33E67">
            <w:pPr>
              <w:rPr>
                <w:sz w:val="24"/>
                <w:szCs w:val="24"/>
              </w:rPr>
            </w:pPr>
          </w:p>
        </w:tc>
      </w:tr>
      <w:tr w:rsidR="00276143" w14:paraId="6779CA2F" w14:textId="77777777" w:rsidTr="00B33E67">
        <w:tc>
          <w:tcPr>
            <w:tcW w:w="2405" w:type="dxa"/>
            <w:shd w:val="clear" w:color="auto" w:fill="1D99A0" w:themeFill="accent3" w:themeFillShade="BF"/>
          </w:tcPr>
          <w:p w14:paraId="57DC8650" w14:textId="77777777" w:rsidR="00276143" w:rsidRPr="00276143" w:rsidRDefault="00276143" w:rsidP="00B33E67">
            <w:pPr>
              <w:rPr>
                <w:b/>
                <w:bCs/>
                <w:color w:val="FFFFFF" w:themeColor="background1"/>
                <w:sz w:val="24"/>
                <w:szCs w:val="24"/>
              </w:rPr>
            </w:pPr>
            <w:r w:rsidRPr="00276143">
              <w:rPr>
                <w:b/>
                <w:bCs/>
                <w:color w:val="FFFFFF" w:themeColor="background1"/>
                <w:sz w:val="24"/>
                <w:szCs w:val="24"/>
              </w:rPr>
              <w:t>Organisation</w:t>
            </w:r>
          </w:p>
        </w:tc>
        <w:tc>
          <w:tcPr>
            <w:tcW w:w="6611" w:type="dxa"/>
          </w:tcPr>
          <w:p w14:paraId="42198115" w14:textId="77777777" w:rsidR="00276143" w:rsidRDefault="00276143" w:rsidP="00B33E67">
            <w:pPr>
              <w:rPr>
                <w:sz w:val="24"/>
                <w:szCs w:val="24"/>
              </w:rPr>
            </w:pPr>
          </w:p>
        </w:tc>
      </w:tr>
      <w:tr w:rsidR="00276143" w14:paraId="41F7D878" w14:textId="77777777" w:rsidTr="00B33E67">
        <w:tc>
          <w:tcPr>
            <w:tcW w:w="2405" w:type="dxa"/>
            <w:shd w:val="clear" w:color="auto" w:fill="1D99A0" w:themeFill="accent3" w:themeFillShade="BF"/>
          </w:tcPr>
          <w:p w14:paraId="464E58D2" w14:textId="77777777" w:rsidR="00276143" w:rsidRPr="00276143" w:rsidRDefault="00276143" w:rsidP="00B33E67">
            <w:pPr>
              <w:rPr>
                <w:b/>
                <w:bCs/>
                <w:color w:val="FFFFFF" w:themeColor="background1"/>
                <w:sz w:val="24"/>
                <w:szCs w:val="24"/>
              </w:rPr>
            </w:pPr>
            <w:r w:rsidRPr="00276143">
              <w:rPr>
                <w:b/>
                <w:bCs/>
                <w:color w:val="FFFFFF" w:themeColor="background1"/>
                <w:sz w:val="24"/>
                <w:szCs w:val="24"/>
              </w:rPr>
              <w:t>Email</w:t>
            </w:r>
          </w:p>
        </w:tc>
        <w:tc>
          <w:tcPr>
            <w:tcW w:w="6611" w:type="dxa"/>
          </w:tcPr>
          <w:p w14:paraId="46B251C5" w14:textId="77777777" w:rsidR="00276143" w:rsidRDefault="00276143" w:rsidP="00B33E67">
            <w:pPr>
              <w:rPr>
                <w:sz w:val="24"/>
                <w:szCs w:val="24"/>
              </w:rPr>
            </w:pPr>
          </w:p>
        </w:tc>
      </w:tr>
      <w:tr w:rsidR="00276143" w14:paraId="246BEA47" w14:textId="77777777" w:rsidTr="00B33E67">
        <w:tc>
          <w:tcPr>
            <w:tcW w:w="2405" w:type="dxa"/>
            <w:shd w:val="clear" w:color="auto" w:fill="1D99A0" w:themeFill="accent3" w:themeFillShade="BF"/>
          </w:tcPr>
          <w:p w14:paraId="5C384EA1" w14:textId="09DE423C" w:rsidR="00276143" w:rsidRPr="00276143" w:rsidRDefault="00276143" w:rsidP="00B33E67">
            <w:pPr>
              <w:rPr>
                <w:b/>
                <w:bCs/>
                <w:color w:val="FFFFFF" w:themeColor="background1"/>
                <w:sz w:val="24"/>
                <w:szCs w:val="24"/>
              </w:rPr>
            </w:pPr>
            <w:r w:rsidRPr="00276143">
              <w:rPr>
                <w:b/>
                <w:bCs/>
                <w:color w:val="FFFFFF" w:themeColor="background1"/>
                <w:sz w:val="24"/>
                <w:szCs w:val="24"/>
              </w:rPr>
              <w:t>Telephone number</w:t>
            </w:r>
          </w:p>
        </w:tc>
        <w:tc>
          <w:tcPr>
            <w:tcW w:w="6611" w:type="dxa"/>
          </w:tcPr>
          <w:p w14:paraId="772D6AEC" w14:textId="77777777" w:rsidR="00276143" w:rsidRDefault="00276143" w:rsidP="00B33E67">
            <w:pPr>
              <w:rPr>
                <w:sz w:val="24"/>
                <w:szCs w:val="24"/>
              </w:rPr>
            </w:pPr>
          </w:p>
        </w:tc>
      </w:tr>
    </w:tbl>
    <w:p w14:paraId="48D061F1" w14:textId="77777777" w:rsidR="00276143" w:rsidRDefault="00276143" w:rsidP="00276143">
      <w:pPr>
        <w:spacing w:after="0"/>
        <w:rPr>
          <w:b/>
          <w:bCs/>
          <w:color w:val="1D99A0" w:themeColor="accent3" w:themeShade="BF"/>
          <w:sz w:val="28"/>
          <w:szCs w:val="28"/>
        </w:rPr>
      </w:pPr>
    </w:p>
    <w:p w14:paraId="48E38518" w14:textId="4ABFD5A6" w:rsidR="00276143" w:rsidRDefault="00276143" w:rsidP="00276143">
      <w:pPr>
        <w:spacing w:after="0"/>
        <w:rPr>
          <w:sz w:val="24"/>
          <w:szCs w:val="24"/>
        </w:rPr>
      </w:pPr>
      <w:r>
        <w:rPr>
          <w:sz w:val="24"/>
          <w:szCs w:val="24"/>
        </w:rPr>
        <w:t xml:space="preserve">The Care Act (2014) states that </w:t>
      </w:r>
      <w:r w:rsidRPr="00276143">
        <w:rPr>
          <w:sz w:val="24"/>
          <w:szCs w:val="24"/>
        </w:rPr>
        <w:t xml:space="preserve">SABs must arrange a </w:t>
      </w:r>
      <w:r>
        <w:rPr>
          <w:sz w:val="24"/>
          <w:szCs w:val="24"/>
        </w:rPr>
        <w:t>SAR</w:t>
      </w:r>
      <w:r w:rsidRPr="00276143">
        <w:rPr>
          <w:sz w:val="24"/>
          <w:szCs w:val="24"/>
        </w:rPr>
        <w:t xml:space="preserve"> when an adult in its area dies as a result of abuse or neglect, whether known or suspected, and there is concern that partner agencies could have worked more effectively to protect the adult, or, if an adult in its area has not died, but the SAB knows or suspects that the adult has experienced serious abuse or neglect.</w:t>
      </w:r>
    </w:p>
    <w:p w14:paraId="4C1459B1" w14:textId="77777777" w:rsidR="00276143" w:rsidRDefault="00276143" w:rsidP="00276143">
      <w:pPr>
        <w:spacing w:after="0"/>
        <w:rPr>
          <w:sz w:val="24"/>
          <w:szCs w:val="24"/>
        </w:rPr>
      </w:pPr>
    </w:p>
    <w:p w14:paraId="7AD8C607" w14:textId="081ACD4B" w:rsidR="00276143" w:rsidRDefault="00276143" w:rsidP="00276143">
      <w:pPr>
        <w:spacing w:after="0"/>
        <w:rPr>
          <w:b/>
          <w:bCs/>
          <w:color w:val="1D99A0" w:themeColor="accent3" w:themeShade="BF"/>
          <w:sz w:val="28"/>
          <w:szCs w:val="28"/>
        </w:rPr>
      </w:pPr>
      <w:r>
        <w:rPr>
          <w:b/>
          <w:bCs/>
          <w:color w:val="1D99A0" w:themeColor="accent3" w:themeShade="BF"/>
          <w:sz w:val="28"/>
          <w:szCs w:val="28"/>
        </w:rPr>
        <w:t>Individual’s details.</w:t>
      </w:r>
    </w:p>
    <w:tbl>
      <w:tblPr>
        <w:tblStyle w:val="TableGridLight"/>
        <w:tblW w:w="0" w:type="auto"/>
        <w:tblLook w:val="04A0" w:firstRow="1" w:lastRow="0" w:firstColumn="1" w:lastColumn="0" w:noHBand="0" w:noVBand="1"/>
      </w:tblPr>
      <w:tblGrid>
        <w:gridCol w:w="3114"/>
        <w:gridCol w:w="5902"/>
      </w:tblGrid>
      <w:tr w:rsidR="00276143" w14:paraId="293D9179" w14:textId="77777777" w:rsidTr="00276143">
        <w:tc>
          <w:tcPr>
            <w:tcW w:w="3114" w:type="dxa"/>
            <w:shd w:val="clear" w:color="auto" w:fill="1D99A0" w:themeFill="accent3" w:themeFillShade="BF"/>
          </w:tcPr>
          <w:p w14:paraId="0378FDE0" w14:textId="77777777" w:rsidR="00276143" w:rsidRPr="00276143" w:rsidRDefault="00276143" w:rsidP="00B33E67">
            <w:pPr>
              <w:rPr>
                <w:b/>
                <w:bCs/>
                <w:color w:val="FFFFFF" w:themeColor="background1"/>
                <w:sz w:val="24"/>
                <w:szCs w:val="24"/>
              </w:rPr>
            </w:pPr>
            <w:r w:rsidRPr="00276143">
              <w:rPr>
                <w:b/>
                <w:bCs/>
                <w:color w:val="FFFFFF" w:themeColor="background1"/>
                <w:sz w:val="24"/>
                <w:szCs w:val="24"/>
              </w:rPr>
              <w:t>Name</w:t>
            </w:r>
          </w:p>
        </w:tc>
        <w:tc>
          <w:tcPr>
            <w:tcW w:w="5902" w:type="dxa"/>
          </w:tcPr>
          <w:p w14:paraId="53B03066" w14:textId="77777777" w:rsidR="00276143" w:rsidRDefault="00276143" w:rsidP="00B33E67">
            <w:pPr>
              <w:rPr>
                <w:sz w:val="24"/>
                <w:szCs w:val="24"/>
              </w:rPr>
            </w:pPr>
          </w:p>
        </w:tc>
      </w:tr>
      <w:tr w:rsidR="00276143" w14:paraId="4F390E38" w14:textId="77777777" w:rsidTr="00276143">
        <w:tc>
          <w:tcPr>
            <w:tcW w:w="3114" w:type="dxa"/>
            <w:shd w:val="clear" w:color="auto" w:fill="1D99A0" w:themeFill="accent3" w:themeFillShade="BF"/>
          </w:tcPr>
          <w:p w14:paraId="3A028F52" w14:textId="42E73A22" w:rsidR="00276143" w:rsidRPr="00276143" w:rsidRDefault="00276143" w:rsidP="00B33E67">
            <w:pPr>
              <w:rPr>
                <w:b/>
                <w:bCs/>
                <w:color w:val="FFFFFF" w:themeColor="background1"/>
                <w:sz w:val="24"/>
                <w:szCs w:val="24"/>
              </w:rPr>
            </w:pPr>
            <w:r>
              <w:rPr>
                <w:b/>
                <w:bCs/>
                <w:color w:val="FFFFFF" w:themeColor="background1"/>
                <w:sz w:val="24"/>
                <w:szCs w:val="24"/>
              </w:rPr>
              <w:t>Date of Birth</w:t>
            </w:r>
          </w:p>
        </w:tc>
        <w:tc>
          <w:tcPr>
            <w:tcW w:w="5902" w:type="dxa"/>
          </w:tcPr>
          <w:p w14:paraId="0F4117C1" w14:textId="77777777" w:rsidR="00276143" w:rsidRDefault="00276143" w:rsidP="00B33E67">
            <w:pPr>
              <w:rPr>
                <w:sz w:val="24"/>
                <w:szCs w:val="24"/>
              </w:rPr>
            </w:pPr>
          </w:p>
        </w:tc>
      </w:tr>
      <w:tr w:rsidR="00276143" w14:paraId="649F2DAC" w14:textId="77777777" w:rsidTr="00276143">
        <w:tc>
          <w:tcPr>
            <w:tcW w:w="3114" w:type="dxa"/>
            <w:shd w:val="clear" w:color="auto" w:fill="1D99A0" w:themeFill="accent3" w:themeFillShade="BF"/>
          </w:tcPr>
          <w:p w14:paraId="5AE362A5" w14:textId="6235EEDA" w:rsidR="00276143" w:rsidRPr="00276143" w:rsidRDefault="00276143" w:rsidP="00B33E67">
            <w:pPr>
              <w:rPr>
                <w:b/>
                <w:bCs/>
                <w:color w:val="FFFFFF" w:themeColor="background1"/>
                <w:sz w:val="24"/>
                <w:szCs w:val="24"/>
              </w:rPr>
            </w:pPr>
            <w:r>
              <w:rPr>
                <w:b/>
                <w:bCs/>
                <w:color w:val="FFFFFF" w:themeColor="background1"/>
                <w:sz w:val="24"/>
                <w:szCs w:val="24"/>
              </w:rPr>
              <w:t xml:space="preserve">Date of Death </w:t>
            </w:r>
            <w:r w:rsidRPr="00276143">
              <w:rPr>
                <w:b/>
                <w:bCs/>
                <w:i/>
                <w:iCs/>
                <w:color w:val="FFFFFF" w:themeColor="background1"/>
                <w:sz w:val="24"/>
                <w:szCs w:val="24"/>
              </w:rPr>
              <w:t>(If applicable)</w:t>
            </w:r>
            <w:r>
              <w:rPr>
                <w:b/>
                <w:bCs/>
                <w:color w:val="FFFFFF" w:themeColor="background1"/>
                <w:sz w:val="24"/>
                <w:szCs w:val="24"/>
              </w:rPr>
              <w:t xml:space="preserve"> </w:t>
            </w:r>
          </w:p>
        </w:tc>
        <w:tc>
          <w:tcPr>
            <w:tcW w:w="5902" w:type="dxa"/>
          </w:tcPr>
          <w:p w14:paraId="604C27C9" w14:textId="77777777" w:rsidR="00276143" w:rsidRDefault="00276143" w:rsidP="00B33E67">
            <w:pPr>
              <w:rPr>
                <w:sz w:val="24"/>
                <w:szCs w:val="24"/>
              </w:rPr>
            </w:pPr>
          </w:p>
        </w:tc>
      </w:tr>
      <w:tr w:rsidR="00276143" w14:paraId="2FADD976" w14:textId="77777777" w:rsidTr="00276143">
        <w:tc>
          <w:tcPr>
            <w:tcW w:w="3114" w:type="dxa"/>
            <w:shd w:val="clear" w:color="auto" w:fill="1D99A0" w:themeFill="accent3" w:themeFillShade="BF"/>
          </w:tcPr>
          <w:p w14:paraId="49A80FA7" w14:textId="3455E38A" w:rsidR="00276143" w:rsidRPr="00276143" w:rsidRDefault="00276143" w:rsidP="00B33E67">
            <w:pPr>
              <w:rPr>
                <w:b/>
                <w:bCs/>
                <w:color w:val="FFFFFF" w:themeColor="background1"/>
                <w:sz w:val="24"/>
                <w:szCs w:val="24"/>
              </w:rPr>
            </w:pPr>
            <w:r>
              <w:rPr>
                <w:b/>
                <w:bCs/>
                <w:color w:val="FFFFFF" w:themeColor="background1"/>
                <w:sz w:val="24"/>
                <w:szCs w:val="24"/>
              </w:rPr>
              <w:t>NHS Number</w:t>
            </w:r>
            <w:r w:rsidR="009F496C">
              <w:rPr>
                <w:b/>
                <w:bCs/>
                <w:color w:val="FFFFFF" w:themeColor="background1"/>
                <w:sz w:val="24"/>
                <w:szCs w:val="24"/>
              </w:rPr>
              <w:t xml:space="preserve"> </w:t>
            </w:r>
            <w:r w:rsidR="009F496C" w:rsidRPr="009F496C">
              <w:rPr>
                <w:b/>
                <w:bCs/>
                <w:i/>
                <w:iCs/>
                <w:color w:val="FFFFFF" w:themeColor="background1"/>
                <w:sz w:val="24"/>
                <w:szCs w:val="24"/>
              </w:rPr>
              <w:t>(if known)</w:t>
            </w:r>
          </w:p>
        </w:tc>
        <w:tc>
          <w:tcPr>
            <w:tcW w:w="5902" w:type="dxa"/>
          </w:tcPr>
          <w:p w14:paraId="4F6D5049" w14:textId="77777777" w:rsidR="00276143" w:rsidRDefault="00276143" w:rsidP="00B33E67">
            <w:pPr>
              <w:rPr>
                <w:sz w:val="24"/>
                <w:szCs w:val="24"/>
              </w:rPr>
            </w:pPr>
          </w:p>
        </w:tc>
      </w:tr>
      <w:tr w:rsidR="00276143" w14:paraId="396A9CF7" w14:textId="77777777" w:rsidTr="00276143">
        <w:tc>
          <w:tcPr>
            <w:tcW w:w="3114" w:type="dxa"/>
            <w:shd w:val="clear" w:color="auto" w:fill="1D99A0" w:themeFill="accent3" w:themeFillShade="BF"/>
          </w:tcPr>
          <w:p w14:paraId="3B7C4EA5" w14:textId="5C6D649A" w:rsidR="00276143" w:rsidRPr="00276143" w:rsidRDefault="009F496C" w:rsidP="00B33E67">
            <w:pPr>
              <w:rPr>
                <w:b/>
                <w:bCs/>
                <w:color w:val="FFFFFF" w:themeColor="background1"/>
                <w:sz w:val="24"/>
                <w:szCs w:val="24"/>
              </w:rPr>
            </w:pPr>
            <w:r>
              <w:rPr>
                <w:b/>
                <w:bCs/>
                <w:color w:val="FFFFFF" w:themeColor="background1"/>
                <w:sz w:val="24"/>
                <w:szCs w:val="24"/>
              </w:rPr>
              <w:t>Address</w:t>
            </w:r>
          </w:p>
        </w:tc>
        <w:tc>
          <w:tcPr>
            <w:tcW w:w="5902" w:type="dxa"/>
          </w:tcPr>
          <w:p w14:paraId="2AE1F46C" w14:textId="77777777" w:rsidR="00276143" w:rsidRDefault="00276143" w:rsidP="00B33E67">
            <w:pPr>
              <w:rPr>
                <w:sz w:val="24"/>
                <w:szCs w:val="24"/>
              </w:rPr>
            </w:pPr>
          </w:p>
        </w:tc>
      </w:tr>
      <w:tr w:rsidR="009F496C" w14:paraId="3DCCD804" w14:textId="77777777" w:rsidTr="00276143">
        <w:tc>
          <w:tcPr>
            <w:tcW w:w="3114" w:type="dxa"/>
            <w:shd w:val="clear" w:color="auto" w:fill="1D99A0" w:themeFill="accent3" w:themeFillShade="BF"/>
          </w:tcPr>
          <w:p w14:paraId="7E0F4612" w14:textId="1FA99C42" w:rsidR="009F496C" w:rsidRDefault="009F496C" w:rsidP="00B33E67">
            <w:pPr>
              <w:rPr>
                <w:b/>
                <w:bCs/>
                <w:color w:val="FFFFFF" w:themeColor="background1"/>
                <w:sz w:val="24"/>
                <w:szCs w:val="24"/>
              </w:rPr>
            </w:pPr>
            <w:r>
              <w:rPr>
                <w:b/>
                <w:bCs/>
                <w:color w:val="FFFFFF" w:themeColor="background1"/>
                <w:sz w:val="24"/>
                <w:szCs w:val="24"/>
              </w:rPr>
              <w:t xml:space="preserve">GP Surgery </w:t>
            </w:r>
            <w:r w:rsidRPr="009F496C">
              <w:rPr>
                <w:b/>
                <w:bCs/>
                <w:i/>
                <w:iCs/>
                <w:color w:val="FFFFFF" w:themeColor="background1"/>
                <w:sz w:val="24"/>
                <w:szCs w:val="24"/>
              </w:rPr>
              <w:t>(if known)</w:t>
            </w:r>
          </w:p>
        </w:tc>
        <w:tc>
          <w:tcPr>
            <w:tcW w:w="5902" w:type="dxa"/>
          </w:tcPr>
          <w:p w14:paraId="2B001906" w14:textId="77777777" w:rsidR="009F496C" w:rsidRDefault="009F496C" w:rsidP="00B33E67">
            <w:pPr>
              <w:rPr>
                <w:sz w:val="24"/>
                <w:szCs w:val="24"/>
              </w:rPr>
            </w:pPr>
          </w:p>
        </w:tc>
      </w:tr>
      <w:tr w:rsidR="009F496C" w14:paraId="376AF478" w14:textId="77777777" w:rsidTr="00276143">
        <w:tc>
          <w:tcPr>
            <w:tcW w:w="3114" w:type="dxa"/>
            <w:shd w:val="clear" w:color="auto" w:fill="1D99A0" w:themeFill="accent3" w:themeFillShade="BF"/>
          </w:tcPr>
          <w:p w14:paraId="5B794E7C" w14:textId="366DF891" w:rsidR="009F496C" w:rsidRDefault="009F496C" w:rsidP="00B33E67">
            <w:pPr>
              <w:rPr>
                <w:b/>
                <w:bCs/>
                <w:color w:val="FFFFFF" w:themeColor="background1"/>
                <w:sz w:val="24"/>
                <w:szCs w:val="24"/>
              </w:rPr>
            </w:pPr>
            <w:r>
              <w:rPr>
                <w:b/>
                <w:bCs/>
                <w:color w:val="FFFFFF" w:themeColor="background1"/>
                <w:sz w:val="24"/>
                <w:szCs w:val="24"/>
              </w:rPr>
              <w:t>Ethnic Origin</w:t>
            </w:r>
          </w:p>
        </w:tc>
        <w:tc>
          <w:tcPr>
            <w:tcW w:w="5902" w:type="dxa"/>
          </w:tcPr>
          <w:p w14:paraId="57C4E3FB" w14:textId="77777777" w:rsidR="009F496C" w:rsidRDefault="009F496C" w:rsidP="00B33E67">
            <w:pPr>
              <w:rPr>
                <w:sz w:val="24"/>
                <w:szCs w:val="24"/>
              </w:rPr>
            </w:pPr>
          </w:p>
        </w:tc>
      </w:tr>
      <w:tr w:rsidR="00494DD4" w14:paraId="134C25AE" w14:textId="77777777" w:rsidTr="00276143">
        <w:tc>
          <w:tcPr>
            <w:tcW w:w="3114" w:type="dxa"/>
            <w:shd w:val="clear" w:color="auto" w:fill="1D99A0" w:themeFill="accent3" w:themeFillShade="BF"/>
          </w:tcPr>
          <w:p w14:paraId="40B6205D" w14:textId="39B7D977" w:rsidR="00494DD4" w:rsidRDefault="00494DD4" w:rsidP="00B33E67">
            <w:pPr>
              <w:rPr>
                <w:b/>
                <w:bCs/>
                <w:color w:val="FFFFFF" w:themeColor="background1"/>
                <w:sz w:val="24"/>
                <w:szCs w:val="24"/>
              </w:rPr>
            </w:pPr>
            <w:r>
              <w:rPr>
                <w:b/>
                <w:bCs/>
                <w:color w:val="FFFFFF" w:themeColor="background1"/>
                <w:sz w:val="24"/>
                <w:szCs w:val="24"/>
              </w:rPr>
              <w:t>Gender Identity</w:t>
            </w:r>
          </w:p>
        </w:tc>
        <w:tc>
          <w:tcPr>
            <w:tcW w:w="5902" w:type="dxa"/>
          </w:tcPr>
          <w:p w14:paraId="26047012" w14:textId="77777777" w:rsidR="00494DD4" w:rsidRDefault="00494DD4" w:rsidP="00B33E67">
            <w:pPr>
              <w:rPr>
                <w:sz w:val="24"/>
                <w:szCs w:val="24"/>
              </w:rPr>
            </w:pPr>
          </w:p>
        </w:tc>
      </w:tr>
      <w:tr w:rsidR="00B5407D" w14:paraId="1F1FFC4E" w14:textId="77777777" w:rsidTr="00276143">
        <w:tc>
          <w:tcPr>
            <w:tcW w:w="3114" w:type="dxa"/>
            <w:shd w:val="clear" w:color="auto" w:fill="1D99A0" w:themeFill="accent3" w:themeFillShade="BF"/>
          </w:tcPr>
          <w:p w14:paraId="06717499" w14:textId="23C5E605" w:rsidR="00B5407D" w:rsidRDefault="00B5407D" w:rsidP="00B33E67">
            <w:pPr>
              <w:rPr>
                <w:b/>
                <w:bCs/>
                <w:color w:val="FFFFFF" w:themeColor="background1"/>
                <w:sz w:val="24"/>
                <w:szCs w:val="24"/>
              </w:rPr>
            </w:pPr>
            <w:r>
              <w:rPr>
                <w:b/>
                <w:bCs/>
                <w:color w:val="FFFFFF" w:themeColor="background1"/>
                <w:sz w:val="24"/>
                <w:szCs w:val="24"/>
              </w:rPr>
              <w:t>Family / next of kin / advocate / representative details.</w:t>
            </w:r>
          </w:p>
        </w:tc>
        <w:tc>
          <w:tcPr>
            <w:tcW w:w="5902" w:type="dxa"/>
          </w:tcPr>
          <w:p w14:paraId="4992C86E" w14:textId="77777777" w:rsidR="00B5407D" w:rsidRDefault="00B5407D" w:rsidP="00B33E67">
            <w:pPr>
              <w:rPr>
                <w:sz w:val="24"/>
                <w:szCs w:val="24"/>
              </w:rPr>
            </w:pPr>
          </w:p>
        </w:tc>
      </w:tr>
    </w:tbl>
    <w:p w14:paraId="30271AF9" w14:textId="77777777" w:rsidR="000D2AB5" w:rsidRDefault="000D2AB5" w:rsidP="00B5407D">
      <w:pPr>
        <w:spacing w:after="0"/>
      </w:pPr>
    </w:p>
    <w:tbl>
      <w:tblPr>
        <w:tblStyle w:val="TableGridLight"/>
        <w:tblW w:w="0" w:type="auto"/>
        <w:tblInd w:w="-113" w:type="dxa"/>
        <w:tblLook w:val="04A0" w:firstRow="1" w:lastRow="0" w:firstColumn="1" w:lastColumn="0" w:noHBand="0" w:noVBand="1"/>
      </w:tblPr>
      <w:tblGrid>
        <w:gridCol w:w="9129"/>
      </w:tblGrid>
      <w:tr w:rsidR="00B5407D" w:rsidRPr="00EC6EE3" w14:paraId="1936DCC4" w14:textId="77777777" w:rsidTr="00B5407D">
        <w:tc>
          <w:tcPr>
            <w:tcW w:w="9129" w:type="dxa"/>
            <w:shd w:val="clear" w:color="auto" w:fill="1D99A0" w:themeFill="accent3" w:themeFillShade="BF"/>
          </w:tcPr>
          <w:p w14:paraId="69526699" w14:textId="5A2634CC" w:rsidR="00B5407D" w:rsidRPr="00EC6EE3" w:rsidRDefault="00B5407D" w:rsidP="00B5407D">
            <w:pPr>
              <w:rPr>
                <w:b/>
                <w:bCs/>
                <w:i/>
                <w:iCs/>
                <w:color w:val="FFFFFF" w:themeColor="background1"/>
              </w:rPr>
            </w:pPr>
            <w:r>
              <w:rPr>
                <w:b/>
                <w:bCs/>
                <w:color w:val="FFFFFF" w:themeColor="background1"/>
                <w:sz w:val="24"/>
                <w:szCs w:val="24"/>
              </w:rPr>
              <w:t xml:space="preserve">Health and </w:t>
            </w:r>
            <w:r w:rsidR="00AB752B">
              <w:rPr>
                <w:b/>
                <w:bCs/>
                <w:color w:val="FFFFFF" w:themeColor="background1"/>
                <w:sz w:val="24"/>
                <w:szCs w:val="24"/>
              </w:rPr>
              <w:t xml:space="preserve">social care </w:t>
            </w:r>
            <w:r>
              <w:rPr>
                <w:b/>
                <w:bCs/>
                <w:color w:val="FFFFFF" w:themeColor="background1"/>
                <w:sz w:val="24"/>
                <w:szCs w:val="24"/>
              </w:rPr>
              <w:t>/ or other presenting needs.</w:t>
            </w:r>
          </w:p>
        </w:tc>
      </w:tr>
      <w:tr w:rsidR="00B5407D" w14:paraId="53097208" w14:textId="77777777" w:rsidTr="00B5407D">
        <w:tc>
          <w:tcPr>
            <w:tcW w:w="9129" w:type="dxa"/>
          </w:tcPr>
          <w:p w14:paraId="68C0153B" w14:textId="77777777" w:rsidR="00B5407D" w:rsidRDefault="00B5407D" w:rsidP="00B33E67">
            <w:pPr>
              <w:rPr>
                <w:sz w:val="24"/>
                <w:szCs w:val="24"/>
              </w:rPr>
            </w:pPr>
          </w:p>
          <w:p w14:paraId="01998A31" w14:textId="77777777" w:rsidR="00F80A87" w:rsidRDefault="00F80A87" w:rsidP="00B33E67">
            <w:pPr>
              <w:rPr>
                <w:sz w:val="24"/>
                <w:szCs w:val="24"/>
              </w:rPr>
            </w:pPr>
          </w:p>
          <w:p w14:paraId="7DBE6AF9" w14:textId="77777777" w:rsidR="00F80A87" w:rsidRDefault="00F80A87" w:rsidP="00B33E67">
            <w:pPr>
              <w:rPr>
                <w:sz w:val="24"/>
                <w:szCs w:val="24"/>
              </w:rPr>
            </w:pPr>
          </w:p>
          <w:p w14:paraId="1C27C0C6" w14:textId="77777777" w:rsidR="00403643" w:rsidRDefault="00403643" w:rsidP="00B33E67"/>
          <w:p w14:paraId="77516D4C" w14:textId="77777777" w:rsidR="00403643" w:rsidRDefault="00403643" w:rsidP="00B33E67">
            <w:pPr>
              <w:rPr>
                <w:sz w:val="24"/>
                <w:szCs w:val="24"/>
              </w:rPr>
            </w:pPr>
          </w:p>
          <w:p w14:paraId="2BFB63F5" w14:textId="77777777" w:rsidR="00B5407D" w:rsidRDefault="00B5407D" w:rsidP="00B33E67">
            <w:pPr>
              <w:rPr>
                <w:sz w:val="24"/>
                <w:szCs w:val="24"/>
              </w:rPr>
            </w:pPr>
          </w:p>
          <w:p w14:paraId="66367A94" w14:textId="77777777" w:rsidR="00B5407D" w:rsidRDefault="00B5407D" w:rsidP="00B33E67">
            <w:pPr>
              <w:rPr>
                <w:sz w:val="24"/>
                <w:szCs w:val="24"/>
              </w:rPr>
            </w:pPr>
          </w:p>
        </w:tc>
      </w:tr>
    </w:tbl>
    <w:p w14:paraId="1E9E4525" w14:textId="77777777" w:rsidR="00B5407D" w:rsidRDefault="00B5407D" w:rsidP="00276143">
      <w:pPr>
        <w:spacing w:after="0"/>
        <w:rPr>
          <w:b/>
          <w:bCs/>
          <w:color w:val="1D99A0" w:themeColor="accent3" w:themeShade="BF"/>
          <w:sz w:val="28"/>
          <w:szCs w:val="28"/>
        </w:rPr>
      </w:pPr>
    </w:p>
    <w:p w14:paraId="0CA686FC" w14:textId="03F66571" w:rsidR="009F496C" w:rsidRDefault="009F496C" w:rsidP="00276143">
      <w:pPr>
        <w:spacing w:after="0"/>
        <w:rPr>
          <w:b/>
          <w:bCs/>
          <w:color w:val="1D99A0" w:themeColor="accent3" w:themeShade="BF"/>
          <w:sz w:val="28"/>
          <w:szCs w:val="28"/>
        </w:rPr>
      </w:pPr>
      <w:r>
        <w:rPr>
          <w:b/>
          <w:bCs/>
          <w:color w:val="1D99A0" w:themeColor="accent3" w:themeShade="BF"/>
          <w:sz w:val="28"/>
          <w:szCs w:val="28"/>
        </w:rPr>
        <w:t>Details of SAR referral.</w:t>
      </w:r>
    </w:p>
    <w:p w14:paraId="0C526482" w14:textId="77777777" w:rsidR="009F496C" w:rsidRDefault="009F496C" w:rsidP="00276143">
      <w:pPr>
        <w:spacing w:after="0"/>
        <w:rPr>
          <w:b/>
          <w:bCs/>
          <w:color w:val="1D99A0" w:themeColor="accent3" w:themeShade="BF"/>
          <w:sz w:val="28"/>
          <w:szCs w:val="28"/>
        </w:rPr>
      </w:pPr>
    </w:p>
    <w:tbl>
      <w:tblPr>
        <w:tblStyle w:val="TableGridLight"/>
        <w:tblW w:w="0" w:type="auto"/>
        <w:tblLook w:val="04A0" w:firstRow="1" w:lastRow="0" w:firstColumn="1" w:lastColumn="0" w:noHBand="0" w:noVBand="1"/>
      </w:tblPr>
      <w:tblGrid>
        <w:gridCol w:w="9016"/>
      </w:tblGrid>
      <w:tr w:rsidR="00EC6EE3" w:rsidRPr="009F496C" w14:paraId="11D6D26D" w14:textId="77777777" w:rsidTr="00B33E67">
        <w:tc>
          <w:tcPr>
            <w:tcW w:w="9016" w:type="dxa"/>
            <w:shd w:val="clear" w:color="auto" w:fill="1D99A0" w:themeFill="accent3" w:themeFillShade="BF"/>
          </w:tcPr>
          <w:p w14:paraId="4A9D1C74" w14:textId="77777777" w:rsidR="00EC6EE3" w:rsidRDefault="00EC6EE3" w:rsidP="00B33E67">
            <w:pPr>
              <w:rPr>
                <w:b/>
                <w:bCs/>
                <w:color w:val="FFFFFF" w:themeColor="background1"/>
                <w:sz w:val="24"/>
                <w:szCs w:val="24"/>
              </w:rPr>
            </w:pPr>
            <w:r>
              <w:rPr>
                <w:b/>
                <w:bCs/>
                <w:color w:val="FFFFFF" w:themeColor="background1"/>
                <w:sz w:val="24"/>
                <w:szCs w:val="24"/>
              </w:rPr>
              <w:t>Outline of referral.</w:t>
            </w:r>
          </w:p>
          <w:p w14:paraId="40DDA384" w14:textId="7EAD4FD3" w:rsidR="00EC6EE3" w:rsidRPr="00EC6EE3" w:rsidRDefault="00EC6EE3" w:rsidP="00B33E67">
            <w:pPr>
              <w:rPr>
                <w:b/>
                <w:bCs/>
                <w:i/>
                <w:iCs/>
                <w:color w:val="FFFFFF" w:themeColor="background1"/>
              </w:rPr>
            </w:pPr>
            <w:r>
              <w:rPr>
                <w:b/>
                <w:bCs/>
                <w:i/>
                <w:iCs/>
                <w:color w:val="FFFFFF" w:themeColor="background1"/>
              </w:rPr>
              <w:t>Please detail the incident / rationale for requesting a SAR</w:t>
            </w:r>
            <w:r w:rsidR="00766CF3">
              <w:rPr>
                <w:b/>
                <w:bCs/>
                <w:i/>
                <w:iCs/>
                <w:color w:val="FFFFFF" w:themeColor="background1"/>
              </w:rPr>
              <w:t xml:space="preserve"> / rationale for delay in referral (if appropriate).</w:t>
            </w:r>
          </w:p>
        </w:tc>
      </w:tr>
      <w:tr w:rsidR="00EC6EE3" w14:paraId="756D7710" w14:textId="77777777" w:rsidTr="00B33E67">
        <w:tc>
          <w:tcPr>
            <w:tcW w:w="9016" w:type="dxa"/>
          </w:tcPr>
          <w:p w14:paraId="79536068" w14:textId="77777777" w:rsidR="00EC6EE3" w:rsidRDefault="00EC6EE3" w:rsidP="00B33E67">
            <w:pPr>
              <w:rPr>
                <w:sz w:val="24"/>
                <w:szCs w:val="24"/>
              </w:rPr>
            </w:pPr>
          </w:p>
          <w:p w14:paraId="0EA67A8F" w14:textId="77777777" w:rsidR="00EC6EE3" w:rsidRDefault="00EC6EE3" w:rsidP="00B33E67">
            <w:pPr>
              <w:rPr>
                <w:sz w:val="24"/>
                <w:szCs w:val="24"/>
              </w:rPr>
            </w:pPr>
          </w:p>
          <w:p w14:paraId="23B86E55" w14:textId="77777777" w:rsidR="00EC6EE3" w:rsidRDefault="00EC6EE3" w:rsidP="00B33E67">
            <w:pPr>
              <w:rPr>
                <w:sz w:val="24"/>
                <w:szCs w:val="24"/>
              </w:rPr>
            </w:pPr>
          </w:p>
        </w:tc>
      </w:tr>
    </w:tbl>
    <w:p w14:paraId="12E6F1F9" w14:textId="77777777" w:rsidR="00EC6EE3" w:rsidRDefault="00EC6EE3" w:rsidP="00276143">
      <w:pPr>
        <w:spacing w:after="0"/>
        <w:rPr>
          <w:b/>
          <w:bCs/>
          <w:color w:val="1D99A0" w:themeColor="accent3" w:themeShade="BF"/>
          <w:sz w:val="28"/>
          <w:szCs w:val="28"/>
        </w:rPr>
      </w:pPr>
    </w:p>
    <w:tbl>
      <w:tblPr>
        <w:tblStyle w:val="TableGridLight"/>
        <w:tblW w:w="0" w:type="auto"/>
        <w:tblLook w:val="04A0" w:firstRow="1" w:lastRow="0" w:firstColumn="1" w:lastColumn="0" w:noHBand="0" w:noVBand="1"/>
      </w:tblPr>
      <w:tblGrid>
        <w:gridCol w:w="9016"/>
      </w:tblGrid>
      <w:tr w:rsidR="009F496C" w14:paraId="082AB957" w14:textId="77777777" w:rsidTr="009F496C">
        <w:tc>
          <w:tcPr>
            <w:tcW w:w="9016" w:type="dxa"/>
            <w:shd w:val="clear" w:color="auto" w:fill="1D99A0" w:themeFill="accent3" w:themeFillShade="BF"/>
          </w:tcPr>
          <w:p w14:paraId="65C0D689" w14:textId="7D35336F" w:rsidR="009F496C" w:rsidRPr="009F496C" w:rsidRDefault="00662600" w:rsidP="00276143">
            <w:pPr>
              <w:rPr>
                <w:b/>
                <w:bCs/>
                <w:color w:val="FFFFFF" w:themeColor="background1"/>
                <w:sz w:val="24"/>
                <w:szCs w:val="24"/>
              </w:rPr>
            </w:pPr>
            <w:r>
              <w:rPr>
                <w:b/>
                <w:bCs/>
                <w:color w:val="FFFFFF" w:themeColor="background1"/>
                <w:sz w:val="24"/>
                <w:szCs w:val="24"/>
              </w:rPr>
              <w:t xml:space="preserve">Evidence of </w:t>
            </w:r>
            <w:r w:rsidR="009F496C" w:rsidRPr="009F496C">
              <w:rPr>
                <w:b/>
                <w:bCs/>
                <w:color w:val="FFFFFF" w:themeColor="background1"/>
                <w:sz w:val="24"/>
                <w:szCs w:val="24"/>
              </w:rPr>
              <w:t>the individual</w:t>
            </w:r>
            <w:r>
              <w:rPr>
                <w:b/>
                <w:bCs/>
                <w:color w:val="FFFFFF" w:themeColor="background1"/>
                <w:sz w:val="24"/>
                <w:szCs w:val="24"/>
              </w:rPr>
              <w:t>’s</w:t>
            </w:r>
            <w:r w:rsidR="009F496C" w:rsidRPr="009F496C">
              <w:rPr>
                <w:b/>
                <w:bCs/>
                <w:color w:val="FFFFFF" w:themeColor="background1"/>
                <w:sz w:val="24"/>
                <w:szCs w:val="24"/>
              </w:rPr>
              <w:t xml:space="preserve"> needs for care and support</w:t>
            </w:r>
            <w:r w:rsidR="00194D8A">
              <w:rPr>
                <w:b/>
                <w:bCs/>
                <w:color w:val="FFFFFF" w:themeColor="background1"/>
                <w:sz w:val="24"/>
                <w:szCs w:val="24"/>
              </w:rPr>
              <w:t>.</w:t>
            </w:r>
          </w:p>
          <w:p w14:paraId="3453A697" w14:textId="73DB1826" w:rsidR="009F496C" w:rsidRPr="009F496C" w:rsidRDefault="009F496C" w:rsidP="00276143">
            <w:pPr>
              <w:rPr>
                <w:i/>
                <w:iCs/>
                <w:color w:val="FFFFFF" w:themeColor="background1"/>
                <w:sz w:val="24"/>
                <w:szCs w:val="24"/>
              </w:rPr>
            </w:pPr>
            <w:r w:rsidRPr="009F496C">
              <w:rPr>
                <w:b/>
                <w:bCs/>
                <w:i/>
                <w:iCs/>
                <w:color w:val="FFFFFF" w:themeColor="background1"/>
              </w:rPr>
              <w:t>Please detail in the box below.</w:t>
            </w:r>
          </w:p>
        </w:tc>
      </w:tr>
      <w:tr w:rsidR="009F496C" w14:paraId="3E02BF0C" w14:textId="77777777" w:rsidTr="009F496C">
        <w:tc>
          <w:tcPr>
            <w:tcW w:w="9016" w:type="dxa"/>
          </w:tcPr>
          <w:p w14:paraId="56638783" w14:textId="77777777" w:rsidR="009F496C" w:rsidRDefault="009F496C" w:rsidP="00276143">
            <w:pPr>
              <w:rPr>
                <w:sz w:val="24"/>
                <w:szCs w:val="24"/>
              </w:rPr>
            </w:pPr>
          </w:p>
          <w:p w14:paraId="4F63A27D" w14:textId="77777777" w:rsidR="009F496C" w:rsidRDefault="009F496C" w:rsidP="00276143">
            <w:pPr>
              <w:rPr>
                <w:sz w:val="24"/>
                <w:szCs w:val="24"/>
              </w:rPr>
            </w:pPr>
          </w:p>
          <w:p w14:paraId="6A14E0D8" w14:textId="77777777" w:rsidR="009F496C" w:rsidRDefault="009F496C" w:rsidP="00276143">
            <w:pPr>
              <w:rPr>
                <w:sz w:val="24"/>
                <w:szCs w:val="24"/>
              </w:rPr>
            </w:pPr>
          </w:p>
        </w:tc>
      </w:tr>
    </w:tbl>
    <w:p w14:paraId="5CA93D19" w14:textId="77777777" w:rsidR="009F496C" w:rsidRDefault="009F496C" w:rsidP="00276143">
      <w:pPr>
        <w:spacing w:after="0"/>
        <w:rPr>
          <w:sz w:val="24"/>
          <w:szCs w:val="24"/>
        </w:rPr>
      </w:pPr>
    </w:p>
    <w:tbl>
      <w:tblPr>
        <w:tblStyle w:val="TableGridLight"/>
        <w:tblW w:w="0" w:type="auto"/>
        <w:tblLook w:val="04A0" w:firstRow="1" w:lastRow="0" w:firstColumn="1" w:lastColumn="0" w:noHBand="0" w:noVBand="1"/>
      </w:tblPr>
      <w:tblGrid>
        <w:gridCol w:w="9016"/>
      </w:tblGrid>
      <w:tr w:rsidR="009F496C" w:rsidRPr="009F496C" w14:paraId="2D8A3554" w14:textId="77777777" w:rsidTr="00B33E67">
        <w:tc>
          <w:tcPr>
            <w:tcW w:w="9016" w:type="dxa"/>
            <w:shd w:val="clear" w:color="auto" w:fill="1D99A0" w:themeFill="accent3" w:themeFillShade="BF"/>
          </w:tcPr>
          <w:p w14:paraId="0AB620E4" w14:textId="0B518890" w:rsidR="009F496C" w:rsidRPr="009F496C" w:rsidRDefault="00662600" w:rsidP="00B33E67">
            <w:pPr>
              <w:rPr>
                <w:b/>
                <w:bCs/>
                <w:color w:val="FFFFFF" w:themeColor="background1"/>
                <w:sz w:val="24"/>
                <w:szCs w:val="24"/>
              </w:rPr>
            </w:pPr>
            <w:r>
              <w:rPr>
                <w:b/>
                <w:bCs/>
                <w:color w:val="FFFFFF" w:themeColor="background1"/>
                <w:sz w:val="24"/>
                <w:szCs w:val="24"/>
              </w:rPr>
              <w:t xml:space="preserve">Evidence of </w:t>
            </w:r>
            <w:r w:rsidR="009F496C">
              <w:rPr>
                <w:b/>
                <w:bCs/>
                <w:color w:val="FFFFFF" w:themeColor="background1"/>
                <w:sz w:val="24"/>
                <w:szCs w:val="24"/>
              </w:rPr>
              <w:t>the individual</w:t>
            </w:r>
            <w:r>
              <w:rPr>
                <w:b/>
                <w:bCs/>
                <w:color w:val="FFFFFF" w:themeColor="background1"/>
                <w:sz w:val="24"/>
                <w:szCs w:val="24"/>
              </w:rPr>
              <w:t>’s</w:t>
            </w:r>
            <w:r w:rsidR="009F496C">
              <w:rPr>
                <w:b/>
                <w:bCs/>
                <w:color w:val="FFFFFF" w:themeColor="background1"/>
                <w:sz w:val="24"/>
                <w:szCs w:val="24"/>
              </w:rPr>
              <w:t xml:space="preserve"> experience or risk of abuse</w:t>
            </w:r>
            <w:r w:rsidR="00751AEA">
              <w:rPr>
                <w:b/>
                <w:bCs/>
                <w:color w:val="FFFFFF" w:themeColor="background1"/>
                <w:sz w:val="24"/>
                <w:szCs w:val="24"/>
              </w:rPr>
              <w:t xml:space="preserve">, </w:t>
            </w:r>
            <w:proofErr w:type="gramStart"/>
            <w:r w:rsidR="00751AEA">
              <w:rPr>
                <w:b/>
                <w:bCs/>
                <w:color w:val="FFFFFF" w:themeColor="background1"/>
                <w:sz w:val="24"/>
                <w:szCs w:val="24"/>
              </w:rPr>
              <w:t>harm</w:t>
            </w:r>
            <w:proofErr w:type="gramEnd"/>
            <w:r w:rsidR="00751AEA">
              <w:rPr>
                <w:b/>
                <w:bCs/>
                <w:color w:val="FFFFFF" w:themeColor="background1"/>
                <w:sz w:val="24"/>
                <w:szCs w:val="24"/>
              </w:rPr>
              <w:t xml:space="preserve"> </w:t>
            </w:r>
            <w:r w:rsidR="009F496C">
              <w:rPr>
                <w:b/>
                <w:bCs/>
                <w:color w:val="FFFFFF" w:themeColor="background1"/>
                <w:sz w:val="24"/>
                <w:szCs w:val="24"/>
              </w:rPr>
              <w:t>or neglect</w:t>
            </w:r>
            <w:r w:rsidR="00194D8A">
              <w:rPr>
                <w:b/>
                <w:bCs/>
                <w:color w:val="FFFFFF" w:themeColor="background1"/>
                <w:sz w:val="24"/>
                <w:szCs w:val="24"/>
              </w:rPr>
              <w:t>.</w:t>
            </w:r>
          </w:p>
          <w:p w14:paraId="08187697" w14:textId="77777777" w:rsidR="009F496C" w:rsidRPr="009F496C" w:rsidRDefault="009F496C" w:rsidP="00B33E67">
            <w:pPr>
              <w:rPr>
                <w:i/>
                <w:iCs/>
                <w:color w:val="FFFFFF" w:themeColor="background1"/>
                <w:sz w:val="24"/>
                <w:szCs w:val="24"/>
              </w:rPr>
            </w:pPr>
            <w:r w:rsidRPr="009F496C">
              <w:rPr>
                <w:b/>
                <w:bCs/>
                <w:i/>
                <w:iCs/>
                <w:color w:val="FFFFFF" w:themeColor="background1"/>
              </w:rPr>
              <w:t>Please detail in the box below.</w:t>
            </w:r>
          </w:p>
        </w:tc>
      </w:tr>
      <w:tr w:rsidR="009F496C" w14:paraId="5EA93FDA" w14:textId="77777777" w:rsidTr="00B33E67">
        <w:tc>
          <w:tcPr>
            <w:tcW w:w="9016" w:type="dxa"/>
          </w:tcPr>
          <w:p w14:paraId="2A2CB361" w14:textId="77777777" w:rsidR="009F496C" w:rsidRDefault="009F496C" w:rsidP="00B33E67">
            <w:pPr>
              <w:rPr>
                <w:sz w:val="24"/>
                <w:szCs w:val="24"/>
              </w:rPr>
            </w:pPr>
          </w:p>
          <w:p w14:paraId="0FEA5E3E" w14:textId="77777777" w:rsidR="009F496C" w:rsidRDefault="009F496C" w:rsidP="00B33E67">
            <w:pPr>
              <w:rPr>
                <w:sz w:val="24"/>
                <w:szCs w:val="24"/>
              </w:rPr>
            </w:pPr>
          </w:p>
          <w:p w14:paraId="2D2E275F" w14:textId="77777777" w:rsidR="009F496C" w:rsidRDefault="009F496C" w:rsidP="00B33E67">
            <w:pPr>
              <w:rPr>
                <w:sz w:val="24"/>
                <w:szCs w:val="24"/>
              </w:rPr>
            </w:pPr>
          </w:p>
        </w:tc>
      </w:tr>
    </w:tbl>
    <w:p w14:paraId="27DE0016" w14:textId="77777777" w:rsidR="009F496C" w:rsidRDefault="009F496C" w:rsidP="00276143">
      <w:pPr>
        <w:spacing w:after="0"/>
        <w:rPr>
          <w:sz w:val="24"/>
          <w:szCs w:val="24"/>
        </w:rPr>
      </w:pPr>
    </w:p>
    <w:tbl>
      <w:tblPr>
        <w:tblStyle w:val="TableGridLight"/>
        <w:tblW w:w="0" w:type="auto"/>
        <w:tblLook w:val="04A0" w:firstRow="1" w:lastRow="0" w:firstColumn="1" w:lastColumn="0" w:noHBand="0" w:noVBand="1"/>
      </w:tblPr>
      <w:tblGrid>
        <w:gridCol w:w="9016"/>
      </w:tblGrid>
      <w:tr w:rsidR="009F496C" w:rsidRPr="009F496C" w14:paraId="356BF010" w14:textId="77777777" w:rsidTr="00B33E67">
        <w:tc>
          <w:tcPr>
            <w:tcW w:w="9016" w:type="dxa"/>
            <w:shd w:val="clear" w:color="auto" w:fill="1D99A0" w:themeFill="accent3" w:themeFillShade="BF"/>
          </w:tcPr>
          <w:p w14:paraId="440D6E57" w14:textId="2117C03E" w:rsidR="009F496C" w:rsidRPr="009F496C" w:rsidRDefault="00662600" w:rsidP="00B33E67">
            <w:pPr>
              <w:rPr>
                <w:b/>
                <w:bCs/>
                <w:color w:val="FFFFFF" w:themeColor="background1"/>
                <w:sz w:val="24"/>
                <w:szCs w:val="24"/>
              </w:rPr>
            </w:pPr>
            <w:r>
              <w:rPr>
                <w:b/>
                <w:bCs/>
                <w:color w:val="FFFFFF" w:themeColor="background1"/>
                <w:sz w:val="24"/>
                <w:szCs w:val="24"/>
              </w:rPr>
              <w:t>E</w:t>
            </w:r>
            <w:r w:rsidR="009F496C">
              <w:rPr>
                <w:b/>
                <w:bCs/>
                <w:color w:val="FFFFFF" w:themeColor="background1"/>
                <w:sz w:val="24"/>
                <w:szCs w:val="24"/>
              </w:rPr>
              <w:t>vidence of multi</w:t>
            </w:r>
            <w:r w:rsidR="004230DF">
              <w:rPr>
                <w:b/>
                <w:bCs/>
                <w:color w:val="FFFFFF" w:themeColor="background1"/>
                <w:sz w:val="24"/>
                <w:szCs w:val="24"/>
              </w:rPr>
              <w:t>-</w:t>
            </w:r>
            <w:r w:rsidR="009F496C">
              <w:rPr>
                <w:b/>
                <w:bCs/>
                <w:color w:val="FFFFFF" w:themeColor="background1"/>
                <w:sz w:val="24"/>
                <w:szCs w:val="24"/>
              </w:rPr>
              <w:t xml:space="preserve">agency </w:t>
            </w:r>
            <w:r w:rsidR="00001455">
              <w:rPr>
                <w:b/>
                <w:bCs/>
                <w:color w:val="FFFFFF" w:themeColor="background1"/>
                <w:sz w:val="24"/>
                <w:szCs w:val="24"/>
              </w:rPr>
              <w:t xml:space="preserve">involvement / </w:t>
            </w:r>
            <w:r w:rsidR="009F496C">
              <w:rPr>
                <w:b/>
                <w:bCs/>
                <w:color w:val="FFFFFF" w:themeColor="background1"/>
                <w:sz w:val="24"/>
                <w:szCs w:val="24"/>
              </w:rPr>
              <w:t>working</w:t>
            </w:r>
            <w:r>
              <w:rPr>
                <w:b/>
                <w:bCs/>
                <w:color w:val="FFFFFF" w:themeColor="background1"/>
                <w:sz w:val="24"/>
                <w:szCs w:val="24"/>
              </w:rPr>
              <w:t xml:space="preserve"> </w:t>
            </w:r>
            <w:r w:rsidR="00001455">
              <w:rPr>
                <w:b/>
                <w:bCs/>
                <w:color w:val="FFFFFF" w:themeColor="background1"/>
                <w:sz w:val="24"/>
                <w:szCs w:val="24"/>
              </w:rPr>
              <w:t>(</w:t>
            </w:r>
            <w:r w:rsidR="004230DF">
              <w:rPr>
                <w:b/>
                <w:bCs/>
                <w:color w:val="FFFFFF" w:themeColor="background1"/>
                <w:sz w:val="24"/>
                <w:szCs w:val="24"/>
              </w:rPr>
              <w:t xml:space="preserve">include positive practice or concerns in </w:t>
            </w:r>
            <w:r>
              <w:rPr>
                <w:b/>
                <w:bCs/>
                <w:color w:val="FFFFFF" w:themeColor="background1"/>
                <w:sz w:val="24"/>
                <w:szCs w:val="24"/>
              </w:rPr>
              <w:t>this area</w:t>
            </w:r>
            <w:r w:rsidR="004230DF">
              <w:rPr>
                <w:b/>
                <w:bCs/>
                <w:color w:val="FFFFFF" w:themeColor="background1"/>
                <w:sz w:val="24"/>
                <w:szCs w:val="24"/>
              </w:rPr>
              <w:t>)</w:t>
            </w:r>
            <w:r w:rsidR="00194D8A">
              <w:rPr>
                <w:b/>
                <w:bCs/>
                <w:color w:val="FFFFFF" w:themeColor="background1"/>
                <w:sz w:val="24"/>
                <w:szCs w:val="24"/>
              </w:rPr>
              <w:t>.</w:t>
            </w:r>
            <w:r w:rsidR="00001455">
              <w:rPr>
                <w:b/>
                <w:bCs/>
                <w:color w:val="FFFFFF" w:themeColor="background1"/>
                <w:sz w:val="24"/>
                <w:szCs w:val="24"/>
              </w:rPr>
              <w:t xml:space="preserve"> </w:t>
            </w:r>
          </w:p>
          <w:p w14:paraId="524ED5C6" w14:textId="77777777" w:rsidR="009F496C" w:rsidRPr="009F496C" w:rsidRDefault="009F496C" w:rsidP="00B33E67">
            <w:pPr>
              <w:rPr>
                <w:i/>
                <w:iCs/>
                <w:color w:val="FFFFFF" w:themeColor="background1"/>
                <w:sz w:val="24"/>
                <w:szCs w:val="24"/>
              </w:rPr>
            </w:pPr>
            <w:r w:rsidRPr="009F496C">
              <w:rPr>
                <w:b/>
                <w:bCs/>
                <w:i/>
                <w:iCs/>
                <w:color w:val="FFFFFF" w:themeColor="background1"/>
              </w:rPr>
              <w:t>Please detail in the box below.</w:t>
            </w:r>
          </w:p>
        </w:tc>
      </w:tr>
      <w:tr w:rsidR="009F496C" w14:paraId="104D4A4A" w14:textId="77777777" w:rsidTr="00B33E67">
        <w:tc>
          <w:tcPr>
            <w:tcW w:w="9016" w:type="dxa"/>
          </w:tcPr>
          <w:p w14:paraId="08E55535" w14:textId="77777777" w:rsidR="009F496C" w:rsidRDefault="009F496C" w:rsidP="00B33E67">
            <w:pPr>
              <w:rPr>
                <w:sz w:val="24"/>
                <w:szCs w:val="24"/>
              </w:rPr>
            </w:pPr>
          </w:p>
          <w:p w14:paraId="610278FD" w14:textId="77777777" w:rsidR="009F496C" w:rsidRDefault="009F496C" w:rsidP="00B33E67">
            <w:pPr>
              <w:rPr>
                <w:sz w:val="24"/>
                <w:szCs w:val="24"/>
              </w:rPr>
            </w:pPr>
          </w:p>
          <w:p w14:paraId="36E87E97" w14:textId="77777777" w:rsidR="009F496C" w:rsidRDefault="009F496C" w:rsidP="00B33E67">
            <w:pPr>
              <w:rPr>
                <w:sz w:val="24"/>
                <w:szCs w:val="24"/>
              </w:rPr>
            </w:pPr>
          </w:p>
        </w:tc>
      </w:tr>
    </w:tbl>
    <w:p w14:paraId="00151684" w14:textId="77777777" w:rsidR="009F496C" w:rsidRDefault="009F496C" w:rsidP="00276143">
      <w:pPr>
        <w:spacing w:after="0"/>
        <w:rPr>
          <w:sz w:val="24"/>
          <w:szCs w:val="24"/>
        </w:rPr>
      </w:pPr>
    </w:p>
    <w:tbl>
      <w:tblPr>
        <w:tblStyle w:val="TableGridLight"/>
        <w:tblW w:w="0" w:type="auto"/>
        <w:tblLook w:val="04A0" w:firstRow="1" w:lastRow="0" w:firstColumn="1" w:lastColumn="0" w:noHBand="0" w:noVBand="1"/>
      </w:tblPr>
      <w:tblGrid>
        <w:gridCol w:w="9016"/>
      </w:tblGrid>
      <w:tr w:rsidR="009F496C" w:rsidRPr="009F496C" w14:paraId="08C314A9" w14:textId="77777777" w:rsidTr="00B33E67">
        <w:tc>
          <w:tcPr>
            <w:tcW w:w="9016" w:type="dxa"/>
            <w:shd w:val="clear" w:color="auto" w:fill="1D99A0" w:themeFill="accent3" w:themeFillShade="BF"/>
          </w:tcPr>
          <w:p w14:paraId="3F5A5D89" w14:textId="45DCDF76" w:rsidR="009F496C" w:rsidRPr="009F496C" w:rsidRDefault="009F496C" w:rsidP="00B33E67">
            <w:pPr>
              <w:rPr>
                <w:b/>
                <w:bCs/>
                <w:color w:val="FFFFFF" w:themeColor="background1"/>
                <w:sz w:val="24"/>
                <w:szCs w:val="24"/>
              </w:rPr>
            </w:pPr>
            <w:r>
              <w:rPr>
                <w:b/>
                <w:bCs/>
                <w:color w:val="FFFFFF" w:themeColor="background1"/>
                <w:sz w:val="24"/>
                <w:szCs w:val="24"/>
              </w:rPr>
              <w:t>Please list all agencies</w:t>
            </w:r>
            <w:r w:rsidR="004230DF">
              <w:rPr>
                <w:b/>
                <w:bCs/>
                <w:color w:val="FFFFFF" w:themeColor="background1"/>
                <w:sz w:val="24"/>
                <w:szCs w:val="24"/>
              </w:rPr>
              <w:t xml:space="preserve"> and contact names and details of those</w:t>
            </w:r>
            <w:r>
              <w:rPr>
                <w:b/>
                <w:bCs/>
                <w:color w:val="FFFFFF" w:themeColor="background1"/>
                <w:sz w:val="24"/>
                <w:szCs w:val="24"/>
              </w:rPr>
              <w:t xml:space="preserve"> involved in the individual</w:t>
            </w:r>
            <w:r w:rsidR="00001455">
              <w:rPr>
                <w:b/>
                <w:bCs/>
                <w:color w:val="FFFFFF" w:themeColor="background1"/>
                <w:sz w:val="24"/>
                <w:szCs w:val="24"/>
              </w:rPr>
              <w:t>’</w:t>
            </w:r>
            <w:r>
              <w:rPr>
                <w:b/>
                <w:bCs/>
                <w:color w:val="FFFFFF" w:themeColor="background1"/>
                <w:sz w:val="24"/>
                <w:szCs w:val="24"/>
              </w:rPr>
              <w:t>s care and support.</w:t>
            </w:r>
            <w:r w:rsidR="004230DF">
              <w:rPr>
                <w:b/>
                <w:bCs/>
                <w:color w:val="FFFFFF" w:themeColor="background1"/>
                <w:sz w:val="24"/>
                <w:szCs w:val="24"/>
              </w:rPr>
              <w:t xml:space="preserve"> </w:t>
            </w:r>
          </w:p>
        </w:tc>
      </w:tr>
      <w:tr w:rsidR="009F496C" w14:paraId="79385D03" w14:textId="77777777" w:rsidTr="00B33E67">
        <w:tc>
          <w:tcPr>
            <w:tcW w:w="9016" w:type="dxa"/>
          </w:tcPr>
          <w:p w14:paraId="3EFC3A3D" w14:textId="77777777" w:rsidR="009F496C" w:rsidRDefault="009F496C" w:rsidP="00B33E67">
            <w:pPr>
              <w:rPr>
                <w:sz w:val="24"/>
                <w:szCs w:val="24"/>
              </w:rPr>
            </w:pPr>
          </w:p>
          <w:p w14:paraId="6D52FB64" w14:textId="77777777" w:rsidR="009F496C" w:rsidRDefault="009F496C" w:rsidP="00B33E67">
            <w:pPr>
              <w:rPr>
                <w:sz w:val="24"/>
                <w:szCs w:val="24"/>
              </w:rPr>
            </w:pPr>
          </w:p>
          <w:p w14:paraId="2383253D" w14:textId="77777777" w:rsidR="009F496C" w:rsidRDefault="009F496C" w:rsidP="00B33E67">
            <w:pPr>
              <w:rPr>
                <w:sz w:val="24"/>
                <w:szCs w:val="24"/>
              </w:rPr>
            </w:pPr>
          </w:p>
        </w:tc>
      </w:tr>
    </w:tbl>
    <w:p w14:paraId="271B2A25" w14:textId="77777777" w:rsidR="009F496C" w:rsidRDefault="009F496C" w:rsidP="00276143">
      <w:pPr>
        <w:spacing w:after="0"/>
        <w:rPr>
          <w:sz w:val="24"/>
          <w:szCs w:val="24"/>
        </w:rPr>
      </w:pPr>
    </w:p>
    <w:tbl>
      <w:tblPr>
        <w:tblStyle w:val="TableGridLight"/>
        <w:tblW w:w="0" w:type="auto"/>
        <w:tblLook w:val="04A0" w:firstRow="1" w:lastRow="0" w:firstColumn="1" w:lastColumn="0" w:noHBand="0" w:noVBand="1"/>
      </w:tblPr>
      <w:tblGrid>
        <w:gridCol w:w="9016"/>
      </w:tblGrid>
      <w:tr w:rsidR="00766CF3" w:rsidRPr="009F496C" w14:paraId="4A69B38C" w14:textId="77777777" w:rsidTr="00B33E67">
        <w:tc>
          <w:tcPr>
            <w:tcW w:w="9016" w:type="dxa"/>
            <w:shd w:val="clear" w:color="auto" w:fill="1D99A0" w:themeFill="accent3" w:themeFillShade="BF"/>
          </w:tcPr>
          <w:p w14:paraId="7E5CD524" w14:textId="33F5B4A7" w:rsidR="00766CF3" w:rsidRPr="009F496C" w:rsidRDefault="00766CF3" w:rsidP="00B33E67">
            <w:pPr>
              <w:rPr>
                <w:i/>
                <w:iCs/>
                <w:color w:val="FFFFFF" w:themeColor="background1"/>
                <w:sz w:val="24"/>
                <w:szCs w:val="24"/>
              </w:rPr>
            </w:pPr>
            <w:r>
              <w:rPr>
                <w:b/>
                <w:bCs/>
                <w:color w:val="FFFFFF" w:themeColor="background1"/>
                <w:sz w:val="24"/>
                <w:szCs w:val="24"/>
              </w:rPr>
              <w:t xml:space="preserve">Please list details of any known </w:t>
            </w:r>
            <w:r w:rsidR="00662600">
              <w:rPr>
                <w:b/>
                <w:bCs/>
                <w:color w:val="FFFFFF" w:themeColor="background1"/>
                <w:sz w:val="24"/>
                <w:szCs w:val="24"/>
              </w:rPr>
              <w:t xml:space="preserve">statutory or other </w:t>
            </w:r>
            <w:r>
              <w:rPr>
                <w:b/>
                <w:bCs/>
                <w:color w:val="FFFFFF" w:themeColor="background1"/>
                <w:sz w:val="24"/>
                <w:szCs w:val="24"/>
              </w:rPr>
              <w:t>reviews ongoing</w:t>
            </w:r>
            <w:r w:rsidR="00891476">
              <w:rPr>
                <w:b/>
                <w:bCs/>
                <w:color w:val="FFFFFF" w:themeColor="background1"/>
                <w:sz w:val="24"/>
                <w:szCs w:val="24"/>
              </w:rPr>
              <w:t xml:space="preserve"> or proposed</w:t>
            </w:r>
            <w:r>
              <w:rPr>
                <w:b/>
                <w:bCs/>
                <w:color w:val="FFFFFF" w:themeColor="background1"/>
                <w:sz w:val="24"/>
                <w:szCs w:val="24"/>
              </w:rPr>
              <w:t xml:space="preserve"> in relation to this individual. </w:t>
            </w:r>
          </w:p>
        </w:tc>
      </w:tr>
      <w:tr w:rsidR="00766CF3" w14:paraId="26B02570" w14:textId="77777777" w:rsidTr="00B33E67">
        <w:tc>
          <w:tcPr>
            <w:tcW w:w="9016" w:type="dxa"/>
          </w:tcPr>
          <w:p w14:paraId="5419EA3C" w14:textId="77777777" w:rsidR="00766CF3" w:rsidRDefault="00766CF3" w:rsidP="00B33E67">
            <w:pPr>
              <w:rPr>
                <w:sz w:val="24"/>
                <w:szCs w:val="24"/>
              </w:rPr>
            </w:pPr>
          </w:p>
          <w:p w14:paraId="013BDA9D" w14:textId="77777777" w:rsidR="00766CF3" w:rsidRDefault="00766CF3" w:rsidP="00B33E67">
            <w:pPr>
              <w:rPr>
                <w:sz w:val="24"/>
                <w:szCs w:val="24"/>
              </w:rPr>
            </w:pPr>
          </w:p>
          <w:p w14:paraId="703E7234" w14:textId="77777777" w:rsidR="00766CF3" w:rsidRDefault="00766CF3" w:rsidP="00B33E67">
            <w:pPr>
              <w:rPr>
                <w:sz w:val="24"/>
                <w:szCs w:val="24"/>
              </w:rPr>
            </w:pPr>
          </w:p>
        </w:tc>
      </w:tr>
    </w:tbl>
    <w:p w14:paraId="381A45BD" w14:textId="77777777" w:rsidR="00766CF3" w:rsidRDefault="00766CF3" w:rsidP="00276143">
      <w:pPr>
        <w:spacing w:after="0"/>
        <w:rPr>
          <w:sz w:val="24"/>
          <w:szCs w:val="24"/>
        </w:rPr>
      </w:pPr>
    </w:p>
    <w:tbl>
      <w:tblPr>
        <w:tblStyle w:val="TableGridLight"/>
        <w:tblW w:w="0" w:type="auto"/>
        <w:tblLook w:val="04A0" w:firstRow="1" w:lastRow="0" w:firstColumn="1" w:lastColumn="0" w:noHBand="0" w:noVBand="1"/>
      </w:tblPr>
      <w:tblGrid>
        <w:gridCol w:w="9016"/>
      </w:tblGrid>
      <w:tr w:rsidR="009F496C" w:rsidRPr="009F496C" w14:paraId="032A6D84" w14:textId="77777777" w:rsidTr="00B33E67">
        <w:tc>
          <w:tcPr>
            <w:tcW w:w="9016" w:type="dxa"/>
            <w:shd w:val="clear" w:color="auto" w:fill="1D99A0" w:themeFill="accent3" w:themeFillShade="BF"/>
          </w:tcPr>
          <w:p w14:paraId="6F073934" w14:textId="7735C7A0" w:rsidR="009F496C" w:rsidRPr="009F496C" w:rsidRDefault="00EC6EE3" w:rsidP="00B33E67">
            <w:pPr>
              <w:rPr>
                <w:b/>
                <w:bCs/>
                <w:color w:val="FFFFFF" w:themeColor="background1"/>
                <w:sz w:val="24"/>
                <w:szCs w:val="24"/>
              </w:rPr>
            </w:pPr>
            <w:r>
              <w:rPr>
                <w:b/>
                <w:bCs/>
                <w:color w:val="FFFFFF" w:themeColor="background1"/>
                <w:sz w:val="24"/>
                <w:szCs w:val="24"/>
              </w:rPr>
              <w:t>Any other relevant information.</w:t>
            </w:r>
          </w:p>
        </w:tc>
      </w:tr>
      <w:tr w:rsidR="009F496C" w14:paraId="397EAF48" w14:textId="77777777" w:rsidTr="00B33E67">
        <w:tc>
          <w:tcPr>
            <w:tcW w:w="9016" w:type="dxa"/>
          </w:tcPr>
          <w:p w14:paraId="0DB80A8B" w14:textId="77777777" w:rsidR="009F496C" w:rsidRDefault="009F496C" w:rsidP="00B33E67">
            <w:pPr>
              <w:rPr>
                <w:sz w:val="24"/>
                <w:szCs w:val="24"/>
              </w:rPr>
            </w:pPr>
          </w:p>
          <w:p w14:paraId="687922B4" w14:textId="77777777" w:rsidR="009F496C" w:rsidRDefault="009F496C" w:rsidP="00B33E67">
            <w:pPr>
              <w:rPr>
                <w:sz w:val="24"/>
                <w:szCs w:val="24"/>
              </w:rPr>
            </w:pPr>
          </w:p>
          <w:p w14:paraId="1CBD3E0A" w14:textId="77777777" w:rsidR="00364EBD" w:rsidRDefault="00364EBD" w:rsidP="00B33E67">
            <w:pPr>
              <w:rPr>
                <w:sz w:val="24"/>
                <w:szCs w:val="24"/>
              </w:rPr>
            </w:pPr>
          </w:p>
          <w:p w14:paraId="162CA191" w14:textId="77777777" w:rsidR="00364EBD" w:rsidRDefault="00364EBD" w:rsidP="00B33E67">
            <w:pPr>
              <w:rPr>
                <w:sz w:val="24"/>
                <w:szCs w:val="24"/>
              </w:rPr>
            </w:pPr>
          </w:p>
          <w:p w14:paraId="0A354AAE" w14:textId="77777777" w:rsidR="009F496C" w:rsidRDefault="009F496C" w:rsidP="00B33E67">
            <w:pPr>
              <w:rPr>
                <w:sz w:val="24"/>
                <w:szCs w:val="24"/>
              </w:rPr>
            </w:pPr>
          </w:p>
        </w:tc>
      </w:tr>
    </w:tbl>
    <w:p w14:paraId="7075B755" w14:textId="77777777" w:rsidR="009F496C" w:rsidRDefault="009F496C" w:rsidP="00276143">
      <w:pPr>
        <w:spacing w:after="0"/>
        <w:rPr>
          <w:sz w:val="24"/>
          <w:szCs w:val="24"/>
        </w:rPr>
      </w:pPr>
    </w:p>
    <w:p w14:paraId="5A08814C" w14:textId="77777777" w:rsidR="00907509" w:rsidRDefault="00907509" w:rsidP="00EC6EE3">
      <w:pPr>
        <w:autoSpaceDE w:val="0"/>
        <w:autoSpaceDN w:val="0"/>
        <w:adjustRightInd w:val="0"/>
        <w:spacing w:after="0"/>
        <w:rPr>
          <w:rFonts w:cstheme="minorHAnsi"/>
          <w:sz w:val="24"/>
          <w:szCs w:val="24"/>
          <w:lang w:val="en-US"/>
        </w:rPr>
      </w:pPr>
    </w:p>
    <w:p w14:paraId="68109CBC" w14:textId="1A4812DE" w:rsidR="00EC6EE3" w:rsidRPr="00EC6EE3" w:rsidRDefault="00EC6EE3" w:rsidP="00EC6EE3">
      <w:pPr>
        <w:autoSpaceDE w:val="0"/>
        <w:autoSpaceDN w:val="0"/>
        <w:adjustRightInd w:val="0"/>
        <w:spacing w:after="0"/>
        <w:rPr>
          <w:rFonts w:cstheme="minorHAnsi"/>
          <w:sz w:val="24"/>
          <w:szCs w:val="24"/>
          <w:lang w:val="en-US"/>
        </w:rPr>
      </w:pPr>
      <w:r w:rsidRPr="00EC6EE3">
        <w:rPr>
          <w:rFonts w:cstheme="minorHAnsi"/>
          <w:sz w:val="24"/>
          <w:szCs w:val="24"/>
          <w:lang w:val="en-US"/>
        </w:rPr>
        <w:t>Please send all SAR referrals forms to the Business Manager for the Safeguarding Adults Board.</w:t>
      </w:r>
    </w:p>
    <w:p w14:paraId="3542DD28" w14:textId="24870031" w:rsidR="00EC6EE3" w:rsidRPr="00EC6EE3" w:rsidRDefault="00EC6EE3" w:rsidP="00EC6EE3">
      <w:pPr>
        <w:pStyle w:val="ListParagraph"/>
        <w:numPr>
          <w:ilvl w:val="0"/>
          <w:numId w:val="1"/>
        </w:numPr>
        <w:autoSpaceDE w:val="0"/>
        <w:autoSpaceDN w:val="0"/>
        <w:adjustRightInd w:val="0"/>
        <w:spacing w:after="0"/>
        <w:rPr>
          <w:rStyle w:val="Hyperlink"/>
          <w:rFonts w:cstheme="minorHAnsi"/>
          <w:color w:val="auto"/>
          <w:sz w:val="24"/>
          <w:szCs w:val="24"/>
          <w:u w:val="none"/>
          <w:lang w:val="en-US"/>
        </w:rPr>
      </w:pPr>
      <w:r w:rsidRPr="00EC6EE3">
        <w:rPr>
          <w:rFonts w:cstheme="minorHAnsi"/>
          <w:sz w:val="24"/>
          <w:szCs w:val="24"/>
          <w:lang w:val="en-US"/>
        </w:rPr>
        <w:t xml:space="preserve">For Bournemouth, Christchurch &amp; Poole referrals, send to: </w:t>
      </w:r>
      <w:hyperlink r:id="rId8" w:history="1">
        <w:r w:rsidRPr="00EC6EE3">
          <w:rPr>
            <w:rStyle w:val="Hyperlink"/>
            <w:rFonts w:cstheme="minorHAnsi"/>
            <w:sz w:val="24"/>
            <w:szCs w:val="24"/>
            <w:lang w:val="en-US"/>
          </w:rPr>
          <w:t>glynis.greenslade@bcpcouncil.gov.uk</w:t>
        </w:r>
      </w:hyperlink>
    </w:p>
    <w:p w14:paraId="612B1694" w14:textId="4CCD83EF" w:rsidR="00EC6EE3" w:rsidRPr="00EC6EE3" w:rsidRDefault="00EC6EE3" w:rsidP="00EC6EE3">
      <w:pPr>
        <w:pStyle w:val="ListParagraph"/>
        <w:numPr>
          <w:ilvl w:val="0"/>
          <w:numId w:val="1"/>
        </w:numPr>
        <w:autoSpaceDE w:val="0"/>
        <w:autoSpaceDN w:val="0"/>
        <w:adjustRightInd w:val="0"/>
        <w:spacing w:after="0"/>
        <w:rPr>
          <w:rStyle w:val="Hyperlink"/>
          <w:rFonts w:cstheme="minorHAnsi"/>
          <w:sz w:val="24"/>
          <w:szCs w:val="24"/>
          <w:lang w:val="en-US"/>
        </w:rPr>
      </w:pPr>
      <w:r w:rsidRPr="00EC6EE3">
        <w:rPr>
          <w:rStyle w:val="Hyperlink"/>
          <w:rFonts w:cstheme="minorHAnsi"/>
          <w:color w:val="auto"/>
          <w:sz w:val="24"/>
          <w:szCs w:val="24"/>
          <w:u w:val="none"/>
          <w:lang w:val="en-US"/>
        </w:rPr>
        <w:t xml:space="preserve">For Dorset referrals send to: </w:t>
      </w:r>
      <w:hyperlink r:id="rId9" w:history="1">
        <w:r w:rsidR="00EA5D3D" w:rsidRPr="00DC3BE4">
          <w:rPr>
            <w:rStyle w:val="Hyperlink"/>
            <w:rFonts w:cstheme="minorHAnsi"/>
            <w:sz w:val="24"/>
            <w:szCs w:val="24"/>
            <w:lang w:val="en-US"/>
          </w:rPr>
          <w:t>claire.hughes@bcpcouncil.gov.uk</w:t>
        </w:r>
      </w:hyperlink>
    </w:p>
    <w:p w14:paraId="7BFB5979" w14:textId="77777777" w:rsidR="00EC6EE3" w:rsidRDefault="00EC6EE3" w:rsidP="00276143">
      <w:pPr>
        <w:spacing w:after="0"/>
        <w:rPr>
          <w:sz w:val="24"/>
          <w:szCs w:val="24"/>
        </w:rPr>
      </w:pPr>
    </w:p>
    <w:p w14:paraId="0BA6F345" w14:textId="02C0E03A" w:rsidR="00EC6EE3" w:rsidRDefault="00EC6EE3" w:rsidP="00276143">
      <w:pPr>
        <w:spacing w:after="0"/>
        <w:rPr>
          <w:b/>
          <w:bCs/>
          <w:color w:val="1D99A0" w:themeColor="accent3" w:themeShade="BF"/>
          <w:sz w:val="32"/>
          <w:szCs w:val="32"/>
        </w:rPr>
      </w:pPr>
      <w:r>
        <w:rPr>
          <w:b/>
          <w:bCs/>
          <w:color w:val="1D99A0" w:themeColor="accent3" w:themeShade="BF"/>
          <w:sz w:val="32"/>
          <w:szCs w:val="32"/>
        </w:rPr>
        <w:t xml:space="preserve">SAR Subgroup Decision </w:t>
      </w:r>
    </w:p>
    <w:p w14:paraId="5BA8012C" w14:textId="77777777" w:rsidR="00EC6EE3" w:rsidRPr="00EC6EE3" w:rsidRDefault="00EC6EE3" w:rsidP="00276143">
      <w:pPr>
        <w:spacing w:after="0"/>
        <w:rPr>
          <w:b/>
          <w:bCs/>
          <w:color w:val="1D99A0" w:themeColor="accent3" w:themeShade="BF"/>
          <w:sz w:val="24"/>
          <w:szCs w:val="24"/>
        </w:rPr>
      </w:pPr>
    </w:p>
    <w:tbl>
      <w:tblPr>
        <w:tblStyle w:val="TableGridLight"/>
        <w:tblW w:w="0" w:type="auto"/>
        <w:tblLook w:val="04A0" w:firstRow="1" w:lastRow="0" w:firstColumn="1" w:lastColumn="0" w:noHBand="0" w:noVBand="1"/>
      </w:tblPr>
      <w:tblGrid>
        <w:gridCol w:w="2547"/>
        <w:gridCol w:w="6469"/>
      </w:tblGrid>
      <w:tr w:rsidR="00EC6EE3" w14:paraId="55FDD0F2" w14:textId="77777777" w:rsidTr="00EC6EE3">
        <w:tc>
          <w:tcPr>
            <w:tcW w:w="2547" w:type="dxa"/>
            <w:shd w:val="clear" w:color="auto" w:fill="1D99A0" w:themeFill="accent3" w:themeFillShade="BF"/>
          </w:tcPr>
          <w:p w14:paraId="705D228B" w14:textId="0927F36B" w:rsidR="00EC6EE3" w:rsidRPr="00EC6EE3" w:rsidRDefault="00EC6EE3" w:rsidP="00276143">
            <w:pPr>
              <w:rPr>
                <w:b/>
                <w:bCs/>
                <w:sz w:val="24"/>
                <w:szCs w:val="24"/>
              </w:rPr>
            </w:pPr>
            <w:r w:rsidRPr="00EC6EE3">
              <w:rPr>
                <w:b/>
                <w:bCs/>
                <w:color w:val="FFFFFF" w:themeColor="background1"/>
                <w:sz w:val="24"/>
                <w:szCs w:val="24"/>
              </w:rPr>
              <w:t>Date of SAR Subgroup</w:t>
            </w:r>
          </w:p>
        </w:tc>
        <w:tc>
          <w:tcPr>
            <w:tcW w:w="6469" w:type="dxa"/>
          </w:tcPr>
          <w:p w14:paraId="40033465" w14:textId="77777777" w:rsidR="00EC6EE3" w:rsidRDefault="00EC6EE3" w:rsidP="00276143">
            <w:pPr>
              <w:rPr>
                <w:sz w:val="24"/>
                <w:szCs w:val="24"/>
              </w:rPr>
            </w:pPr>
          </w:p>
        </w:tc>
      </w:tr>
    </w:tbl>
    <w:p w14:paraId="4CC5C996" w14:textId="77777777" w:rsidR="00EC6EE3" w:rsidRDefault="00EC6EE3" w:rsidP="00276143">
      <w:pPr>
        <w:spacing w:after="0"/>
        <w:rPr>
          <w:sz w:val="24"/>
          <w:szCs w:val="24"/>
        </w:rPr>
      </w:pPr>
    </w:p>
    <w:tbl>
      <w:tblPr>
        <w:tblStyle w:val="TableGridLight"/>
        <w:tblW w:w="0" w:type="auto"/>
        <w:tblLook w:val="04A0" w:firstRow="1" w:lastRow="0" w:firstColumn="1" w:lastColumn="0" w:noHBand="0" w:noVBand="1"/>
      </w:tblPr>
      <w:tblGrid>
        <w:gridCol w:w="9016"/>
      </w:tblGrid>
      <w:tr w:rsidR="00EC6EE3" w:rsidRPr="009F496C" w14:paraId="1EB9BE38" w14:textId="77777777" w:rsidTr="00B33E67">
        <w:tc>
          <w:tcPr>
            <w:tcW w:w="9016" w:type="dxa"/>
            <w:shd w:val="clear" w:color="auto" w:fill="1D99A0" w:themeFill="accent3" w:themeFillShade="BF"/>
          </w:tcPr>
          <w:p w14:paraId="792E40CF" w14:textId="77777777" w:rsidR="00EC6EE3" w:rsidRDefault="00EC6EE3" w:rsidP="00B33E67">
            <w:pPr>
              <w:rPr>
                <w:b/>
                <w:bCs/>
                <w:color w:val="FFFFFF" w:themeColor="background1"/>
                <w:sz w:val="24"/>
                <w:szCs w:val="24"/>
              </w:rPr>
            </w:pPr>
            <w:r>
              <w:rPr>
                <w:b/>
                <w:bCs/>
                <w:color w:val="FFFFFF" w:themeColor="background1"/>
                <w:sz w:val="24"/>
                <w:szCs w:val="24"/>
              </w:rPr>
              <w:t>Decision of SAR Subgroup</w:t>
            </w:r>
          </w:p>
          <w:p w14:paraId="1DA003AD" w14:textId="181360B8" w:rsidR="00EC6EE3" w:rsidRPr="00EC6EE3" w:rsidRDefault="00EC6EE3" w:rsidP="00B33E67">
            <w:pPr>
              <w:rPr>
                <w:b/>
                <w:bCs/>
                <w:i/>
                <w:iCs/>
                <w:color w:val="FFFFFF" w:themeColor="background1"/>
              </w:rPr>
            </w:pPr>
            <w:r>
              <w:rPr>
                <w:b/>
                <w:bCs/>
                <w:i/>
                <w:iCs/>
                <w:color w:val="FFFFFF" w:themeColor="background1"/>
              </w:rPr>
              <w:t>Include if the referral meets the criteria for SAR and decision of the subgroup.</w:t>
            </w:r>
          </w:p>
        </w:tc>
      </w:tr>
      <w:tr w:rsidR="00EC6EE3" w14:paraId="2C62C469" w14:textId="77777777" w:rsidTr="00B33E67">
        <w:tc>
          <w:tcPr>
            <w:tcW w:w="9016" w:type="dxa"/>
          </w:tcPr>
          <w:p w14:paraId="56C330ED" w14:textId="77777777" w:rsidR="00EC6EE3" w:rsidRDefault="00EC6EE3" w:rsidP="00B33E67">
            <w:pPr>
              <w:rPr>
                <w:sz w:val="24"/>
                <w:szCs w:val="24"/>
              </w:rPr>
            </w:pPr>
          </w:p>
          <w:p w14:paraId="1938D1FC" w14:textId="77777777" w:rsidR="00EC6EE3" w:rsidRDefault="00EC6EE3" w:rsidP="00B33E67">
            <w:pPr>
              <w:rPr>
                <w:sz w:val="24"/>
                <w:szCs w:val="24"/>
              </w:rPr>
            </w:pPr>
          </w:p>
          <w:p w14:paraId="11901DA6" w14:textId="77777777" w:rsidR="00364EBD" w:rsidRDefault="00364EBD" w:rsidP="00B33E67">
            <w:pPr>
              <w:rPr>
                <w:sz w:val="24"/>
                <w:szCs w:val="24"/>
              </w:rPr>
            </w:pPr>
          </w:p>
          <w:p w14:paraId="5ED3EF16" w14:textId="77777777" w:rsidR="00364EBD" w:rsidRDefault="00364EBD" w:rsidP="00B33E67">
            <w:pPr>
              <w:rPr>
                <w:sz w:val="24"/>
                <w:szCs w:val="24"/>
              </w:rPr>
            </w:pPr>
          </w:p>
          <w:p w14:paraId="123996DD" w14:textId="77777777" w:rsidR="00364EBD" w:rsidRDefault="00364EBD" w:rsidP="00B33E67">
            <w:pPr>
              <w:rPr>
                <w:sz w:val="24"/>
                <w:szCs w:val="24"/>
              </w:rPr>
            </w:pPr>
          </w:p>
          <w:p w14:paraId="33DC7AE0" w14:textId="77777777" w:rsidR="00EC6EE3" w:rsidRDefault="00EC6EE3" w:rsidP="00B33E67">
            <w:pPr>
              <w:rPr>
                <w:sz w:val="24"/>
                <w:szCs w:val="24"/>
              </w:rPr>
            </w:pPr>
          </w:p>
        </w:tc>
      </w:tr>
    </w:tbl>
    <w:p w14:paraId="160D68C6" w14:textId="77777777" w:rsidR="00EC6EE3" w:rsidRDefault="00EC6EE3" w:rsidP="00276143">
      <w:pPr>
        <w:spacing w:after="0"/>
        <w:rPr>
          <w:sz w:val="24"/>
          <w:szCs w:val="24"/>
        </w:rPr>
      </w:pPr>
    </w:p>
    <w:tbl>
      <w:tblPr>
        <w:tblStyle w:val="TableGridLight"/>
        <w:tblW w:w="0" w:type="auto"/>
        <w:tblLook w:val="04A0" w:firstRow="1" w:lastRow="0" w:firstColumn="1" w:lastColumn="0" w:noHBand="0" w:noVBand="1"/>
      </w:tblPr>
      <w:tblGrid>
        <w:gridCol w:w="2972"/>
        <w:gridCol w:w="6044"/>
      </w:tblGrid>
      <w:tr w:rsidR="00EC6EE3" w14:paraId="0F3D9134" w14:textId="77777777" w:rsidTr="00EC6EE3">
        <w:tc>
          <w:tcPr>
            <w:tcW w:w="2972" w:type="dxa"/>
            <w:shd w:val="clear" w:color="auto" w:fill="1D99A0" w:themeFill="accent3" w:themeFillShade="BF"/>
          </w:tcPr>
          <w:p w14:paraId="1B53BAA4" w14:textId="30E99583" w:rsidR="00EC6EE3" w:rsidRPr="00EC6EE3" w:rsidRDefault="00EC6EE3" w:rsidP="00276143">
            <w:pPr>
              <w:rPr>
                <w:b/>
                <w:bCs/>
                <w:color w:val="FFFFFF" w:themeColor="background1"/>
                <w:sz w:val="24"/>
                <w:szCs w:val="24"/>
              </w:rPr>
            </w:pPr>
            <w:r w:rsidRPr="00EC6EE3">
              <w:rPr>
                <w:b/>
                <w:bCs/>
                <w:color w:val="FFFFFF" w:themeColor="background1"/>
                <w:sz w:val="24"/>
                <w:szCs w:val="24"/>
              </w:rPr>
              <w:t>Professional updating SAR subgroup decision</w:t>
            </w:r>
          </w:p>
        </w:tc>
        <w:tc>
          <w:tcPr>
            <w:tcW w:w="6044" w:type="dxa"/>
          </w:tcPr>
          <w:p w14:paraId="762BF406" w14:textId="77777777" w:rsidR="00EC6EE3" w:rsidRDefault="00EC6EE3" w:rsidP="00276143">
            <w:pPr>
              <w:rPr>
                <w:sz w:val="24"/>
                <w:szCs w:val="24"/>
              </w:rPr>
            </w:pPr>
          </w:p>
        </w:tc>
      </w:tr>
      <w:tr w:rsidR="00EC6EE3" w14:paraId="65F0D5BF" w14:textId="77777777" w:rsidTr="00EC6EE3">
        <w:tc>
          <w:tcPr>
            <w:tcW w:w="2972" w:type="dxa"/>
            <w:shd w:val="clear" w:color="auto" w:fill="1D99A0" w:themeFill="accent3" w:themeFillShade="BF"/>
          </w:tcPr>
          <w:p w14:paraId="47F837A8" w14:textId="24C76252" w:rsidR="00EC6EE3" w:rsidRPr="00EC6EE3" w:rsidRDefault="00EC6EE3" w:rsidP="00276143">
            <w:pPr>
              <w:rPr>
                <w:b/>
                <w:bCs/>
                <w:color w:val="FFFFFF" w:themeColor="background1"/>
                <w:sz w:val="24"/>
                <w:szCs w:val="24"/>
              </w:rPr>
            </w:pPr>
            <w:r w:rsidRPr="00EC6EE3">
              <w:rPr>
                <w:b/>
                <w:bCs/>
                <w:color w:val="FFFFFF" w:themeColor="background1"/>
                <w:sz w:val="24"/>
                <w:szCs w:val="24"/>
              </w:rPr>
              <w:t>Job Role</w:t>
            </w:r>
          </w:p>
        </w:tc>
        <w:tc>
          <w:tcPr>
            <w:tcW w:w="6044" w:type="dxa"/>
          </w:tcPr>
          <w:p w14:paraId="187BF19D" w14:textId="77777777" w:rsidR="00EC6EE3" w:rsidRDefault="00EC6EE3" w:rsidP="00276143">
            <w:pPr>
              <w:rPr>
                <w:sz w:val="24"/>
                <w:szCs w:val="24"/>
              </w:rPr>
            </w:pPr>
          </w:p>
        </w:tc>
      </w:tr>
      <w:tr w:rsidR="00EC6EE3" w14:paraId="775BFFAE" w14:textId="77777777" w:rsidTr="00EC6EE3">
        <w:tc>
          <w:tcPr>
            <w:tcW w:w="2972" w:type="dxa"/>
            <w:shd w:val="clear" w:color="auto" w:fill="1D99A0" w:themeFill="accent3" w:themeFillShade="BF"/>
          </w:tcPr>
          <w:p w14:paraId="6344E5B0" w14:textId="729F8328" w:rsidR="00EC6EE3" w:rsidRPr="00EC6EE3" w:rsidRDefault="00EC6EE3" w:rsidP="00276143">
            <w:pPr>
              <w:rPr>
                <w:b/>
                <w:bCs/>
                <w:color w:val="FFFFFF" w:themeColor="background1"/>
                <w:sz w:val="24"/>
                <w:szCs w:val="24"/>
              </w:rPr>
            </w:pPr>
            <w:r w:rsidRPr="00EC6EE3">
              <w:rPr>
                <w:b/>
                <w:bCs/>
                <w:color w:val="FFFFFF" w:themeColor="background1"/>
                <w:sz w:val="24"/>
                <w:szCs w:val="24"/>
              </w:rPr>
              <w:t>Organisation</w:t>
            </w:r>
          </w:p>
        </w:tc>
        <w:tc>
          <w:tcPr>
            <w:tcW w:w="6044" w:type="dxa"/>
          </w:tcPr>
          <w:p w14:paraId="652C80F4" w14:textId="77777777" w:rsidR="00EC6EE3" w:rsidRDefault="00EC6EE3" w:rsidP="00276143">
            <w:pPr>
              <w:rPr>
                <w:sz w:val="24"/>
                <w:szCs w:val="24"/>
              </w:rPr>
            </w:pPr>
          </w:p>
        </w:tc>
      </w:tr>
      <w:tr w:rsidR="00EC6EE3" w14:paraId="115B1C23" w14:textId="77777777" w:rsidTr="00EC6EE3">
        <w:tc>
          <w:tcPr>
            <w:tcW w:w="2972" w:type="dxa"/>
            <w:shd w:val="clear" w:color="auto" w:fill="1D99A0" w:themeFill="accent3" w:themeFillShade="BF"/>
          </w:tcPr>
          <w:p w14:paraId="0325B6CF" w14:textId="615675DF" w:rsidR="00EC6EE3" w:rsidRPr="00EC6EE3" w:rsidRDefault="00EC6EE3" w:rsidP="00276143">
            <w:pPr>
              <w:rPr>
                <w:b/>
                <w:bCs/>
                <w:color w:val="FFFFFF" w:themeColor="background1"/>
                <w:sz w:val="24"/>
                <w:szCs w:val="24"/>
              </w:rPr>
            </w:pPr>
            <w:r w:rsidRPr="00EC6EE3">
              <w:rPr>
                <w:b/>
                <w:bCs/>
                <w:color w:val="FFFFFF" w:themeColor="background1"/>
                <w:sz w:val="24"/>
                <w:szCs w:val="24"/>
              </w:rPr>
              <w:t>Date</w:t>
            </w:r>
          </w:p>
        </w:tc>
        <w:tc>
          <w:tcPr>
            <w:tcW w:w="6044" w:type="dxa"/>
          </w:tcPr>
          <w:p w14:paraId="58E2D6E6" w14:textId="77777777" w:rsidR="00EC6EE3" w:rsidRDefault="00EC6EE3" w:rsidP="00276143">
            <w:pPr>
              <w:rPr>
                <w:sz w:val="24"/>
                <w:szCs w:val="24"/>
              </w:rPr>
            </w:pPr>
          </w:p>
        </w:tc>
      </w:tr>
    </w:tbl>
    <w:p w14:paraId="5D9D60C7" w14:textId="77777777" w:rsidR="00EC6EE3" w:rsidRPr="00EC6EE3" w:rsidRDefault="00EC6EE3" w:rsidP="00276143">
      <w:pPr>
        <w:spacing w:after="0"/>
        <w:rPr>
          <w:sz w:val="24"/>
          <w:szCs w:val="24"/>
        </w:rPr>
      </w:pPr>
    </w:p>
    <w:sectPr w:rsidR="00EC6EE3" w:rsidRPr="00EC6EE3" w:rsidSect="00796B22">
      <w:footerReference w:type="default" r:id="rId10"/>
      <w:headerReference w:type="first" r:id="rId11"/>
      <w:footerReference w:type="first" r:id="rId12"/>
      <w:pgSz w:w="11906" w:h="16838"/>
      <w:pgMar w:top="709"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06113" w14:textId="77777777" w:rsidR="00796B22" w:rsidRDefault="00796B22" w:rsidP="00276143">
      <w:pPr>
        <w:spacing w:after="0" w:line="240" w:lineRule="auto"/>
      </w:pPr>
      <w:r>
        <w:separator/>
      </w:r>
    </w:p>
  </w:endnote>
  <w:endnote w:type="continuationSeparator" w:id="0">
    <w:p w14:paraId="54D49C24" w14:textId="77777777" w:rsidR="00796B22" w:rsidRDefault="00796B22" w:rsidP="0027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65952" w14:textId="2DD1A94A" w:rsidR="009F496C" w:rsidRDefault="009F496C">
    <w:pPr>
      <w:pStyle w:val="Footer"/>
    </w:pPr>
    <w:r>
      <w:rPr>
        <w:noProof/>
      </w:rPr>
      <mc:AlternateContent>
        <mc:Choice Requires="wps">
          <w:drawing>
            <wp:anchor distT="0" distB="0" distL="114300" distR="114300" simplePos="0" relativeHeight="251662336" behindDoc="0" locked="0" layoutInCell="1" allowOverlap="1" wp14:anchorId="5F585053" wp14:editId="227B40F7">
              <wp:simplePos x="0" y="0"/>
              <wp:positionH relativeFrom="column">
                <wp:posOffset>-885139</wp:posOffset>
              </wp:positionH>
              <wp:positionV relativeFrom="paragraph">
                <wp:posOffset>-168249</wp:posOffset>
              </wp:positionV>
              <wp:extent cx="7520025" cy="775131"/>
              <wp:effectExtent l="0" t="0" r="24130" b="25400"/>
              <wp:wrapNone/>
              <wp:docPr id="1501562081" name="Rectangle 1"/>
              <wp:cNvGraphicFramePr/>
              <a:graphic xmlns:a="http://schemas.openxmlformats.org/drawingml/2006/main">
                <a:graphicData uri="http://schemas.microsoft.com/office/word/2010/wordprocessingShape">
                  <wps:wsp>
                    <wps:cNvSpPr/>
                    <wps:spPr>
                      <a:xfrm>
                        <a:off x="0" y="0"/>
                        <a:ext cx="7520025" cy="775131"/>
                      </a:xfrm>
                      <a:prstGeom prst="rect">
                        <a:avLst/>
                      </a:prstGeom>
                      <a:solidFill>
                        <a:schemeClr val="accent3">
                          <a:lumMod val="75000"/>
                        </a:schemeClr>
                      </a:solidFill>
                    </wps:spPr>
                    <wps:style>
                      <a:lnRef idx="2">
                        <a:schemeClr val="accent6">
                          <a:shade val="15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919331" id="Rectangle 1" o:spid="_x0000_s1026" style="position:absolute;margin-left:-69.7pt;margin-top:-13.25pt;width:592.15pt;height:61.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" fillcolor="#1d99a0 [2406]" strokecolor="#0e1817 [489]"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1182D" w14:textId="1FB0CB7F" w:rsidR="00276143" w:rsidRDefault="00276143">
    <w:pPr>
      <w:pStyle w:val="Footer"/>
    </w:pPr>
    <w:r>
      <w:rPr>
        <w:noProof/>
      </w:rPr>
      <mc:AlternateContent>
        <mc:Choice Requires="wps">
          <w:drawing>
            <wp:anchor distT="0" distB="0" distL="114300" distR="114300" simplePos="0" relativeHeight="251660288" behindDoc="0" locked="0" layoutInCell="1" allowOverlap="1" wp14:anchorId="5C7B9A61" wp14:editId="5F38E55C">
              <wp:simplePos x="0" y="0"/>
              <wp:positionH relativeFrom="column">
                <wp:posOffset>-892454</wp:posOffset>
              </wp:positionH>
              <wp:positionV relativeFrom="paragraph">
                <wp:posOffset>-174269</wp:posOffset>
              </wp:positionV>
              <wp:extent cx="7520025" cy="775131"/>
              <wp:effectExtent l="0" t="0" r="24130" b="25400"/>
              <wp:wrapNone/>
              <wp:docPr id="1349660014" name="Rectangle 1"/>
              <wp:cNvGraphicFramePr/>
              <a:graphic xmlns:a="http://schemas.openxmlformats.org/drawingml/2006/main">
                <a:graphicData uri="http://schemas.microsoft.com/office/word/2010/wordprocessingShape">
                  <wps:wsp>
                    <wps:cNvSpPr/>
                    <wps:spPr>
                      <a:xfrm>
                        <a:off x="0" y="0"/>
                        <a:ext cx="7520025" cy="775131"/>
                      </a:xfrm>
                      <a:prstGeom prst="rect">
                        <a:avLst/>
                      </a:prstGeom>
                      <a:solidFill>
                        <a:schemeClr val="accent3">
                          <a:lumMod val="75000"/>
                        </a:schemeClr>
                      </a:solidFill>
                    </wps:spPr>
                    <wps:style>
                      <a:lnRef idx="2">
                        <a:schemeClr val="accent6">
                          <a:shade val="15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5A8111" id="Rectangle 1" o:spid="_x0000_s1026" style="position:absolute;margin-left:-70.25pt;margin-top:-13.7pt;width:592.15pt;height:6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" fillcolor="#1d99a0 [2406]" strokecolor="#0e1817 [489]"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3AB1D" w14:textId="77777777" w:rsidR="00796B22" w:rsidRDefault="00796B22" w:rsidP="00276143">
      <w:pPr>
        <w:spacing w:after="0" w:line="240" w:lineRule="auto"/>
      </w:pPr>
      <w:r>
        <w:separator/>
      </w:r>
    </w:p>
  </w:footnote>
  <w:footnote w:type="continuationSeparator" w:id="0">
    <w:p w14:paraId="22F5983D" w14:textId="77777777" w:rsidR="00796B22" w:rsidRDefault="00796B22" w:rsidP="00276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6D503" w14:textId="6FB1CC9A" w:rsidR="00276143" w:rsidRDefault="00907509" w:rsidP="00907509">
    <w:pPr>
      <w:pStyle w:val="Header"/>
      <w:ind w:left="-1276"/>
    </w:pPr>
    <w:r>
      <w:ptab w:relativeTo="margin" w:alignment="left" w:leader="none"/>
    </w:r>
    <w:r>
      <w:rPr>
        <w:rFonts w:cstheme="minorHAnsi"/>
        <w:noProof/>
      </w:rPr>
      <w:ptab w:relativeTo="margin" w:alignment="left" w:leader="dot"/>
    </w:r>
    <w:r>
      <w:rPr>
        <w:rFonts w:cstheme="minorHAnsi"/>
        <w:noProof/>
      </w:rPr>
      <w:ptab w:relativeTo="indent" w:alignment="left" w:leader="none"/>
    </w:r>
    <w:r>
      <w:rPr>
        <w:rFonts w:cstheme="minorHAnsi"/>
        <w:noProof/>
      </w:rPr>
      <w:ptab w:relativeTo="indent" w:alignment="left" w:leader="dot"/>
    </w:r>
    <w:r w:rsidRPr="00907509">
      <w:rPr>
        <w:rFonts w:cstheme="minorHAnsi"/>
        <w:noProof/>
      </w:rPr>
      <w:drawing>
        <wp:inline distT="0" distB="0" distL="0" distR="0" wp14:anchorId="0FD8B70A" wp14:editId="07F2AB44">
          <wp:extent cx="3041650" cy="838200"/>
          <wp:effectExtent l="0" t="0" r="6350" b="0"/>
          <wp:docPr id="24699012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815177" name="Picture 1" descr="A close-up of a logo&#10;&#10;Description automatically generated"/>
                  <pic:cNvPicPr/>
                </pic:nvPicPr>
                <pic:blipFill>
                  <a:blip r:embed="rId1"/>
                  <a:stretch>
                    <a:fillRect/>
                  </a:stretch>
                </pic:blipFill>
                <pic:spPr>
                  <a:xfrm>
                    <a:off x="0" y="0"/>
                    <a:ext cx="3041807" cy="838243"/>
                  </a:xfrm>
                  <a:prstGeom prst="rect">
                    <a:avLst/>
                  </a:prstGeom>
                </pic:spPr>
              </pic:pic>
            </a:graphicData>
          </a:graphic>
        </wp:inline>
      </w:drawing>
    </w:r>
    <w:r>
      <w:rPr>
        <w:rFonts w:cstheme="minorHAnsi"/>
        <w:noProof/>
      </w:rPr>
      <w:ptab w:relativeTo="margin" w:alignment="right" w:leader="none"/>
    </w:r>
    <w:r>
      <w:rPr>
        <w:rFonts w:cstheme="minorHAnsi"/>
        <w:noProof/>
      </w:rPr>
      <w:ptab w:relativeTo="margin" w:alignment="left" w:leader="none"/>
    </w:r>
    <w:r>
      <w:rPr>
        <w:rFonts w:cstheme="minorHAnsi"/>
        <w:noProof/>
      </w:rPr>
      <w:ptab w:relativeTo="margin" w:alignment="left" w:leader="underscore"/>
    </w:r>
    <w:bookmarkStart w:id="0" w:name="_Hlk113355977"/>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491A26"/>
    <w:multiLevelType w:val="hybridMultilevel"/>
    <w:tmpl w:val="7E84F550"/>
    <w:lvl w:ilvl="0" w:tplc="BB286AA4">
      <w:start w:val="1"/>
      <w:numFmt w:val="bullet"/>
      <w:lvlText w:val=""/>
      <w:lvlJc w:val="left"/>
      <w:pPr>
        <w:ind w:left="720" w:hanging="360"/>
      </w:pPr>
      <w:rPr>
        <w:rFonts w:ascii="Symbol" w:hAnsi="Symbol" w:hint="default"/>
        <w:color w:val="1D99A0"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7875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43"/>
    <w:rsid w:val="00001455"/>
    <w:rsid w:val="000D2AB5"/>
    <w:rsid w:val="00194D8A"/>
    <w:rsid w:val="00276143"/>
    <w:rsid w:val="00364EBD"/>
    <w:rsid w:val="00403643"/>
    <w:rsid w:val="004230DF"/>
    <w:rsid w:val="00494DD4"/>
    <w:rsid w:val="0051231C"/>
    <w:rsid w:val="005654E7"/>
    <w:rsid w:val="00590938"/>
    <w:rsid w:val="00662600"/>
    <w:rsid w:val="00751AEA"/>
    <w:rsid w:val="00766CF3"/>
    <w:rsid w:val="00796B22"/>
    <w:rsid w:val="00891476"/>
    <w:rsid w:val="00907509"/>
    <w:rsid w:val="009966CF"/>
    <w:rsid w:val="009F496C"/>
    <w:rsid w:val="00AB752B"/>
    <w:rsid w:val="00B02CAB"/>
    <w:rsid w:val="00B5407D"/>
    <w:rsid w:val="00BB2F33"/>
    <w:rsid w:val="00C04594"/>
    <w:rsid w:val="00EA5D3D"/>
    <w:rsid w:val="00EC6EE3"/>
    <w:rsid w:val="00F04138"/>
    <w:rsid w:val="00F73399"/>
    <w:rsid w:val="00F76A78"/>
    <w:rsid w:val="00F8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7311F"/>
  <w15:chartTrackingRefBased/>
  <w15:docId w15:val="{7A1D58F9-FE1F-462D-9349-ACFD2F3A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143"/>
  </w:style>
  <w:style w:type="paragraph" w:styleId="Footer">
    <w:name w:val="footer"/>
    <w:basedOn w:val="Normal"/>
    <w:link w:val="FooterChar"/>
    <w:uiPriority w:val="99"/>
    <w:unhideWhenUsed/>
    <w:rsid w:val="00276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143"/>
  </w:style>
  <w:style w:type="table" w:styleId="TableGrid">
    <w:name w:val="Table Grid"/>
    <w:basedOn w:val="TableNormal"/>
    <w:uiPriority w:val="39"/>
    <w:rsid w:val="0027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761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uiPriority w:val="99"/>
    <w:rsid w:val="00EC6EE3"/>
    <w:rPr>
      <w:color w:val="0000FF"/>
      <w:u w:val="single"/>
    </w:rPr>
  </w:style>
  <w:style w:type="character" w:styleId="UnresolvedMention">
    <w:name w:val="Unresolved Mention"/>
    <w:basedOn w:val="DefaultParagraphFont"/>
    <w:uiPriority w:val="99"/>
    <w:semiHidden/>
    <w:unhideWhenUsed/>
    <w:rsid w:val="00EC6EE3"/>
    <w:rPr>
      <w:color w:val="605E5C"/>
      <w:shd w:val="clear" w:color="auto" w:fill="E1DFDD"/>
    </w:rPr>
  </w:style>
  <w:style w:type="paragraph" w:styleId="ListParagraph">
    <w:name w:val="List Paragraph"/>
    <w:basedOn w:val="Normal"/>
    <w:uiPriority w:val="34"/>
    <w:qFormat/>
    <w:rsid w:val="00EC6EE3"/>
    <w:pPr>
      <w:ind w:left="720"/>
      <w:contextualSpacing/>
    </w:pPr>
  </w:style>
  <w:style w:type="paragraph" w:styleId="Revision">
    <w:name w:val="Revision"/>
    <w:hidden/>
    <w:uiPriority w:val="99"/>
    <w:semiHidden/>
    <w:rsid w:val="00662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ynis.greenslade@bcpcouncil.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aire.hughes@bcpcouncil.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05D2-ED74-4F6A-A2A5-7585D60A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NHS Dorset</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 Kirsten (NHS Dorset)</dc:creator>
  <cp:keywords/>
  <dc:description/>
  <cp:lastModifiedBy>Helen Wright</cp:lastModifiedBy>
  <cp:revision>2</cp:revision>
  <dcterms:created xsi:type="dcterms:W3CDTF">2024-04-10T11:05:00Z</dcterms:created>
  <dcterms:modified xsi:type="dcterms:W3CDTF">2024-04-10T11:05:00Z</dcterms:modified>
</cp:coreProperties>
</file>